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99FC" w14:textId="1850481E" w:rsidR="00D20C90" w:rsidRDefault="00D20C90" w:rsidP="00D20C9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33463E" w14:textId="77777777" w:rsidR="00D20C90" w:rsidRDefault="00D20C90" w:rsidP="00D20C9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F1A8F5D" w14:textId="4FD15986" w:rsidR="00D20C90" w:rsidRPr="00227B61" w:rsidRDefault="00D20C90" w:rsidP="00D20C90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8FAD0A1" w14:textId="77777777" w:rsidR="00D20C90" w:rsidRDefault="00D20C90" w:rsidP="00D20C90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229544" w14:textId="77777777"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C5374F" w14:textId="77777777" w:rsidR="00D20C90" w:rsidRDefault="00D20C90" w:rsidP="00D20C9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EE790DE" w14:textId="77777777" w:rsidR="00D20C90" w:rsidRDefault="00D20C90" w:rsidP="00D20C90">
      <w:pPr>
        <w:spacing w:after="268"/>
        <w:ind w:right="-20"/>
      </w:pPr>
    </w:p>
    <w:p w14:paraId="64AD4CD8" w14:textId="77777777" w:rsidR="00D20C90" w:rsidRDefault="00D20C90" w:rsidP="00D20C90">
      <w:pPr>
        <w:spacing w:after="268"/>
        <w:ind w:right="-20"/>
      </w:pPr>
    </w:p>
    <w:p w14:paraId="6769DD26" w14:textId="77777777" w:rsidR="00D20C90" w:rsidRPr="000E33B9" w:rsidRDefault="00D20C90" w:rsidP="00D20C90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355DD1C" w14:textId="230E544A" w:rsidR="00D20C90" w:rsidRDefault="00D20C90" w:rsidP="00D2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C459BF" w14:textId="77777777" w:rsidR="002D78EE" w:rsidRPr="00ED2D67" w:rsidRDefault="002D78EE" w:rsidP="00D20C9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656FED" w14:textId="6330B16B" w:rsidR="004D2B49" w:rsidRDefault="004D2B49" w:rsidP="004D2B49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  <w:r w:rsidRPr="002D78E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  <w:t xml:space="preserve">ЭФФЕКТИВНОСТЬ ТЕХНИЧЕСКИХ И ТЕХНОЛОГИЧЕСКИХ МЕРОПРИЯТИЙ В ПЕРЕВОЗОЧНОМ ПРОЦЕССЕ </w:t>
      </w:r>
    </w:p>
    <w:p w14:paraId="5E133CBF" w14:textId="77777777" w:rsidR="002D78EE" w:rsidRPr="002D78EE" w:rsidRDefault="002D78EE" w:rsidP="004D2B49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</w:p>
    <w:p w14:paraId="5AEB677C" w14:textId="77777777" w:rsidR="002D78EE" w:rsidRPr="00AA4D86" w:rsidRDefault="002D78EE" w:rsidP="002D78E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3EDEFEB" w14:textId="77777777"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</w:p>
    <w:p w14:paraId="2A19C51E" w14:textId="77777777"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9ABD2F6" w14:textId="77777777" w:rsidR="002D78EE" w:rsidRPr="00B852F5" w:rsidRDefault="002D78EE" w:rsidP="002D78E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FC8F0A6" w14:textId="77777777" w:rsidR="002D78EE" w:rsidRPr="000E33B9" w:rsidRDefault="002D78EE" w:rsidP="002D78E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AC4DC82" w14:textId="77777777" w:rsidR="002D78EE" w:rsidRPr="000E33B9" w:rsidRDefault="002D78EE" w:rsidP="002D78E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D4C36A6" w14:textId="77777777" w:rsidR="002D78EE" w:rsidRPr="00B852F5" w:rsidRDefault="002D78EE" w:rsidP="002D78E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FD96CD3" w14:textId="77777777" w:rsidR="002D78EE" w:rsidRPr="000E33B9" w:rsidRDefault="002D78EE" w:rsidP="002D78E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ABB0ED1" w14:textId="77777777" w:rsidR="00D20C90" w:rsidRDefault="00D20C90" w:rsidP="00D20C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53428BE" w14:textId="77777777" w:rsidR="00D20C90" w:rsidRPr="00B21E38" w:rsidRDefault="00D20C90" w:rsidP="00D20C90">
      <w:pPr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0BB913" w14:textId="77777777"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5C7BC49" w14:textId="77777777" w:rsidR="00D20C90" w:rsidRPr="00B21E38" w:rsidRDefault="00D20C90" w:rsidP="00D20C9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B21E38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8F00B5" w14:textId="77777777" w:rsidR="00D20C90" w:rsidRPr="00B21E38" w:rsidRDefault="00D20C90" w:rsidP="00D20C9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1E38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B1ADE78" w14:textId="77777777" w:rsidR="00D20C90" w:rsidRPr="00B21E38" w:rsidRDefault="00D20C90" w:rsidP="00D20C9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D57CB4" w14:textId="77777777" w:rsidR="00D20C90" w:rsidRPr="00B21E38" w:rsidRDefault="00D20C90" w:rsidP="00D20C9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91E00C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11722C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55B05E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5BCA56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6E03F6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9AA91E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56B8F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01D59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6C964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CD8B6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694940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2C18D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FC2660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FD0AD3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91602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21D3B0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C2F0E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0A00829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65E2B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B652F5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6992C64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48B25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EDE442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95A841A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8AC84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31A4FA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930793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1967CE1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417B7C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2B2348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AA9C96" w14:textId="41787FAC" w:rsidR="00D20C90" w:rsidRDefault="00D20C90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C6AE58" w14:textId="4F1B3D09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015EA8" w14:textId="46992B72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D249B23" w14:textId="00608F0C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5C6042" w14:textId="59E56D7D" w:rsid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A62E61" w14:textId="77777777" w:rsidR="00B21E38" w:rsidRPr="00B21E38" w:rsidRDefault="00B21E38" w:rsidP="00CC1E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46256B" w14:textId="77777777" w:rsidR="00D20C90" w:rsidRPr="00B21E38" w:rsidRDefault="00D20C90" w:rsidP="00D20C9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2D166EB0" w14:textId="77777777" w:rsidR="00D20C90" w:rsidRPr="00B21E38" w:rsidRDefault="00D20C90" w:rsidP="00D20C90">
      <w:pPr>
        <w:pStyle w:val="s1"/>
        <w:jc w:val="both"/>
      </w:pPr>
      <w:r w:rsidRPr="00B21E38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A1103B" w14:textId="72476652" w:rsidR="00D20C90" w:rsidRPr="00B21E38" w:rsidRDefault="00D20C90" w:rsidP="00D20C90">
      <w:pPr>
        <w:pStyle w:val="s1"/>
        <w:ind w:firstLine="708"/>
        <w:jc w:val="both"/>
        <w:rPr>
          <w:iCs/>
        </w:rPr>
      </w:pPr>
      <w:r w:rsidRPr="00B21E38">
        <w:t xml:space="preserve">Формы промежуточной аттестации: </w:t>
      </w:r>
      <w:r w:rsidRPr="00B21E38">
        <w:rPr>
          <w:iCs/>
        </w:rPr>
        <w:t>зачет</w:t>
      </w:r>
      <w:r w:rsidR="005F28AD">
        <w:rPr>
          <w:iCs/>
        </w:rPr>
        <w:t xml:space="preserve"> (</w:t>
      </w:r>
      <w:bookmarkStart w:id="0" w:name="_Hlk68443317"/>
      <w:r w:rsidR="00BE77F5" w:rsidRPr="00B21E38">
        <w:rPr>
          <w:iCs/>
        </w:rPr>
        <w:t>7</w:t>
      </w:r>
      <w:r w:rsidRPr="00B21E38">
        <w:rPr>
          <w:iCs/>
        </w:rPr>
        <w:t xml:space="preserve"> семестр</w:t>
      </w:r>
      <w:r w:rsidR="005F28AD">
        <w:rPr>
          <w:iCs/>
        </w:rPr>
        <w:t xml:space="preserve"> ОФО</w:t>
      </w:r>
      <w:r w:rsidR="00972D01">
        <w:rPr>
          <w:iCs/>
        </w:rPr>
        <w:t xml:space="preserve"> </w:t>
      </w:r>
      <w:r w:rsidR="004D2B49">
        <w:rPr>
          <w:iCs/>
        </w:rPr>
        <w:t>//</w:t>
      </w:r>
      <w:r w:rsidR="00972D01">
        <w:rPr>
          <w:iCs/>
        </w:rPr>
        <w:t xml:space="preserve"> 4 курс ЗФО</w:t>
      </w:r>
      <w:bookmarkEnd w:id="0"/>
      <w:r w:rsidR="005F28AD">
        <w:rPr>
          <w:iCs/>
        </w:rPr>
        <w:t>)</w:t>
      </w:r>
      <w:r w:rsidR="004D2B49">
        <w:rPr>
          <w:iCs/>
        </w:rPr>
        <w:t xml:space="preserve">, </w:t>
      </w:r>
      <w:r w:rsidR="00325E34">
        <w:rPr>
          <w:iCs/>
        </w:rPr>
        <w:t>экзамен</w:t>
      </w:r>
      <w:r w:rsidR="004D2B49">
        <w:rPr>
          <w:iCs/>
        </w:rPr>
        <w:t xml:space="preserve"> (8 семестр ОФО//</w:t>
      </w:r>
      <w:r w:rsidR="00972D01">
        <w:rPr>
          <w:iCs/>
        </w:rPr>
        <w:t>4 курс ЗФО).</w:t>
      </w:r>
    </w:p>
    <w:p w14:paraId="4DF88D69" w14:textId="3BED8312" w:rsidR="00D20C90" w:rsidRDefault="00D20C90" w:rsidP="00D20C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1CA301E" w14:textId="64A4BBEC" w:rsidR="004D2B49" w:rsidRDefault="004D2B49" w:rsidP="00D20C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1"/>
        <w:gridCol w:w="2690"/>
      </w:tblGrid>
      <w:tr w:rsidR="004D2B49" w:rsidRPr="004D2B49" w14:paraId="52E3809F" w14:textId="77777777" w:rsidTr="004D2B49">
        <w:trPr>
          <w:trHeight w:val="493"/>
        </w:trPr>
        <w:tc>
          <w:tcPr>
            <w:tcW w:w="6971" w:type="dxa"/>
          </w:tcPr>
          <w:p w14:paraId="0F2A6E4C" w14:textId="77777777" w:rsidR="004D2B49" w:rsidRPr="004D2B49" w:rsidRDefault="004D2B49" w:rsidP="004D2B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690" w:type="dxa"/>
          </w:tcPr>
          <w:p w14:paraId="69D60750" w14:textId="77777777" w:rsidR="004D2B49" w:rsidRPr="004D2B49" w:rsidRDefault="004D2B49" w:rsidP="004D2B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D2B49" w:rsidRPr="004D2B49" w14:paraId="66B81052" w14:textId="77777777" w:rsidTr="004D2B49">
        <w:trPr>
          <w:trHeight w:val="310"/>
        </w:trPr>
        <w:tc>
          <w:tcPr>
            <w:tcW w:w="6971" w:type="dxa"/>
          </w:tcPr>
          <w:p w14:paraId="7CCA3790" w14:textId="54F72F6E" w:rsidR="004D2B49" w:rsidRPr="00305614" w:rsidRDefault="00305614" w:rsidP="0030561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690" w:type="dxa"/>
          </w:tcPr>
          <w:p w14:paraId="74C28D6A" w14:textId="2B50ECCA" w:rsidR="004D2B49" w:rsidRPr="004D2B49" w:rsidRDefault="00305614" w:rsidP="004D2B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ОПК-10.1</w:t>
            </w:r>
          </w:p>
        </w:tc>
      </w:tr>
      <w:tr w:rsidR="00305614" w:rsidRPr="004D2B49" w14:paraId="5E0A3DAD" w14:textId="77777777" w:rsidTr="004D2B49">
        <w:trPr>
          <w:trHeight w:val="310"/>
        </w:trPr>
        <w:tc>
          <w:tcPr>
            <w:tcW w:w="6971" w:type="dxa"/>
          </w:tcPr>
          <w:p w14:paraId="2DF53648" w14:textId="29E37FF4" w:rsidR="00305614" w:rsidRPr="00305614" w:rsidRDefault="00305614" w:rsidP="0030561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2690" w:type="dxa"/>
          </w:tcPr>
          <w:p w14:paraId="3330466B" w14:textId="0FB133A2" w:rsidR="00305614" w:rsidRPr="004D2B49" w:rsidRDefault="00305614" w:rsidP="004D2B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  <w:r w:rsidRPr="00305614">
              <w:rPr>
                <w:rFonts w:ascii="Times New Roman" w:eastAsia="Times New Roman" w:hAnsi="Times New Roman" w:cs="Times New Roman"/>
                <w:sz w:val="24"/>
                <w:szCs w:val="24"/>
              </w:rPr>
              <w:t>ПК-4.2</w:t>
            </w:r>
          </w:p>
        </w:tc>
      </w:tr>
    </w:tbl>
    <w:p w14:paraId="1ECA4273" w14:textId="77777777" w:rsidR="004D2B49" w:rsidRPr="00B21E38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55D726" w14:textId="77777777" w:rsidR="00D20C90" w:rsidRPr="00B21E38" w:rsidRDefault="00D20C90" w:rsidP="00D2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6A300FA" w14:textId="77777777" w:rsidR="00D20C90" w:rsidRPr="00B21E38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693995" w14:textId="77777777" w:rsidR="00D20C90" w:rsidRPr="00B21E38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D2DCE5" w14:textId="1A29DEEC" w:rsidR="00D20C90" w:rsidRDefault="00D20C90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E38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5359D016" w14:textId="3790B95B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2397F9" w14:textId="5E8A02F9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A0EA4A" w14:textId="0B48FEF0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580"/>
        <w:gridCol w:w="4394"/>
        <w:gridCol w:w="2687"/>
      </w:tblGrid>
      <w:tr w:rsidR="004D2B49" w:rsidRPr="004D2B49" w14:paraId="4CD24337" w14:textId="77777777" w:rsidTr="00CE24A8">
        <w:tc>
          <w:tcPr>
            <w:tcW w:w="2580" w:type="dxa"/>
          </w:tcPr>
          <w:p w14:paraId="3684438E" w14:textId="77777777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64358580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394" w:type="dxa"/>
          </w:tcPr>
          <w:p w14:paraId="0B206985" w14:textId="77777777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687" w:type="dxa"/>
          </w:tcPr>
          <w:p w14:paraId="757CB901" w14:textId="78088239" w:rsidR="004D2B49" w:rsidRPr="004D2B49" w:rsidRDefault="004D2B49" w:rsidP="004D2B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 материалы (семест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р 7,8</w:t>
            </w:r>
            <w:r w:rsidR="001A6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ОФО//4курс ЗФО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D2B49" w:rsidRPr="004D2B49" w14:paraId="048D5D06" w14:textId="77777777" w:rsidTr="00CE24A8">
        <w:tc>
          <w:tcPr>
            <w:tcW w:w="2580" w:type="dxa"/>
            <w:vMerge w:val="restart"/>
          </w:tcPr>
          <w:p w14:paraId="5C840572" w14:textId="77777777" w:rsidR="00325E34" w:rsidRPr="00325E34" w:rsidRDefault="00325E34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  <w:p w14:paraId="39696587" w14:textId="0FADC5A0" w:rsidR="004D2B49" w:rsidRPr="004D2B49" w:rsidRDefault="004D2B49" w:rsidP="00325E3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B68D000" w14:textId="1DA79DDD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02D9D" w:rsidRPr="00A152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научно-техническую информацию в области перевозочного процесса, этапы решения инженерных задач. Мероприятия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14:paraId="1F004F51" w14:textId="15115C9A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 w:rsidR="00643A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855F464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B49" w:rsidRPr="004D2B49" w14:paraId="6AE3F835" w14:textId="77777777" w:rsidTr="00CE24A8">
        <w:tc>
          <w:tcPr>
            <w:tcW w:w="2580" w:type="dxa"/>
            <w:vMerge/>
          </w:tcPr>
          <w:p w14:paraId="3E36679A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31502B" w14:textId="37846F1D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325E34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Осуществлять отбор и анализ научно-технической информации в области перевозочного процесса, предлагать эффективные решения инженерных задач. </w:t>
            </w:r>
          </w:p>
        </w:tc>
        <w:tc>
          <w:tcPr>
            <w:tcW w:w="2687" w:type="dxa"/>
          </w:tcPr>
          <w:p w14:paraId="26DD5791" w14:textId="7248B25A" w:rsidR="004D2B49" w:rsidRPr="004D2B49" w:rsidRDefault="004D2B49" w:rsidP="000B24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="000B2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(№ 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4751644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2B49" w:rsidRPr="004D2B49" w14:paraId="3B22F816" w14:textId="77777777" w:rsidTr="00CE24A8">
        <w:tc>
          <w:tcPr>
            <w:tcW w:w="2580" w:type="dxa"/>
            <w:vMerge/>
          </w:tcPr>
          <w:p w14:paraId="46B5EA5C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BECB4D8" w14:textId="79C8F060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="00B95C38">
              <w:t xml:space="preserve"> </w:t>
            </w:r>
            <w:r w:rsidR="00B95C38"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отбора и анализа научно-технической информации в области перевозочного процесса,  навыками эффективного решения инженерных задач. </w:t>
            </w:r>
          </w:p>
        </w:tc>
        <w:tc>
          <w:tcPr>
            <w:tcW w:w="2687" w:type="dxa"/>
          </w:tcPr>
          <w:p w14:paraId="52E2B21C" w14:textId="6631B6D9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(№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 w:rsid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D7CEBC" w14:textId="77777777" w:rsidR="004D2B49" w:rsidRPr="004D2B49" w:rsidRDefault="004D2B49" w:rsidP="000B24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6A798100" w14:textId="77777777" w:rsidTr="00325E34">
        <w:trPr>
          <w:trHeight w:val="954"/>
        </w:trPr>
        <w:tc>
          <w:tcPr>
            <w:tcW w:w="2580" w:type="dxa"/>
            <w:vMerge w:val="restart"/>
          </w:tcPr>
          <w:p w14:paraId="31B26D20" w14:textId="188338C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4394" w:type="dxa"/>
          </w:tcPr>
          <w:p w14:paraId="251121FF" w14:textId="73F909C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B02D9D" w:rsidRPr="00A152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научно-техническую информацию в области перевозочного процесса, этапы решения инженерных задач. Мероприятия по снижению эксплуатационных расходов на железнодорожной станции, в границах полигона (региона управления).</w:t>
            </w:r>
            <w:bookmarkStart w:id="2" w:name="_GoBack"/>
            <w:bookmarkEnd w:id="2"/>
          </w:p>
        </w:tc>
        <w:tc>
          <w:tcPr>
            <w:tcW w:w="2687" w:type="dxa"/>
          </w:tcPr>
          <w:p w14:paraId="497DC203" w14:textId="4FFF3D0F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 (№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51E98D" w14:textId="77777777" w:rsidR="00643A76" w:rsidRPr="004D2B49" w:rsidRDefault="00643A76" w:rsidP="00643A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5352DBE8" w14:textId="77777777" w:rsidTr="00CE24A8">
        <w:trPr>
          <w:trHeight w:val="953"/>
        </w:trPr>
        <w:tc>
          <w:tcPr>
            <w:tcW w:w="2580" w:type="dxa"/>
            <w:vMerge/>
          </w:tcPr>
          <w:p w14:paraId="08814509" w14:textId="77777777" w:rsidR="00643A76" w:rsidRPr="00325E34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422606" w14:textId="07DF04B3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Разрабатывать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2687" w:type="dxa"/>
          </w:tcPr>
          <w:p w14:paraId="093E495C" w14:textId="77777777" w:rsidR="00643A76" w:rsidRPr="004D2B49" w:rsidRDefault="00643A76" w:rsidP="00643A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B9A746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A76" w:rsidRPr="004D2B49" w14:paraId="2E742F1B" w14:textId="77777777" w:rsidTr="00CE24A8">
        <w:trPr>
          <w:trHeight w:val="953"/>
        </w:trPr>
        <w:tc>
          <w:tcPr>
            <w:tcW w:w="2580" w:type="dxa"/>
            <w:vMerge/>
          </w:tcPr>
          <w:p w14:paraId="2CCB24F4" w14:textId="77777777" w:rsidR="00643A76" w:rsidRPr="00325E34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8557E09" w14:textId="0E2D46A2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  <w:tc>
          <w:tcPr>
            <w:tcW w:w="2687" w:type="dxa"/>
          </w:tcPr>
          <w:p w14:paraId="2D1444EA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E24A8">
              <w:rPr>
                <w:rFonts w:ascii="Times New Roman" w:eastAsia="Times New Roman" w:hAnsi="Times New Roman" w:cs="Times New Roman"/>
                <w:sz w:val="24"/>
                <w:szCs w:val="24"/>
              </w:rPr>
              <w:t>-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D0C721" w14:textId="77777777" w:rsidR="00643A76" w:rsidRPr="004D2B49" w:rsidRDefault="00643A76" w:rsidP="00643A7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A68FFF4" w14:textId="792FE10B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D9660C" w14:textId="7B2CA85B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B43AEA1" w14:textId="6E8F5531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B80FAEB" w14:textId="4370E820" w:rsidR="004D2B49" w:rsidRPr="004D2B49" w:rsidRDefault="004D2B49" w:rsidP="004D2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95C38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4D2B49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5E26D74C" w14:textId="5493F19D" w:rsidR="004D2B49" w:rsidRPr="00B95C38" w:rsidRDefault="004D2B49" w:rsidP="00B95C3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5C38">
        <w:rPr>
          <w:rFonts w:ascii="Times New Roman" w:hAnsi="Times New Roman"/>
          <w:sz w:val="24"/>
          <w:szCs w:val="24"/>
        </w:rPr>
        <w:t>собеседование;</w:t>
      </w:r>
    </w:p>
    <w:p w14:paraId="74615201" w14:textId="2421F9E9" w:rsidR="00B95C38" w:rsidRPr="00B95C38" w:rsidRDefault="00B95C38" w:rsidP="00B95C3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письменный ответ на билеты;</w:t>
      </w:r>
    </w:p>
    <w:p w14:paraId="131E627E" w14:textId="784E308A" w:rsidR="004D2B49" w:rsidRPr="004D2B49" w:rsidRDefault="004D2B49" w:rsidP="004D2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4379D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4D2B4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C418A3" w14:textId="7CF1E4FA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A07325" w14:textId="7DA1AE61" w:rsid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1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EABB744" w14:textId="77777777" w:rsidR="000A3466" w:rsidRPr="004D2B49" w:rsidRDefault="000A3466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</w:p>
    <w:p w14:paraId="706AA55D" w14:textId="655B4557" w:rsidR="000A3466" w:rsidRPr="004D2B49" w:rsidRDefault="000A3466" w:rsidP="000A34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bookmarkStart w:id="3" w:name="_Hlk68377507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2"/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 семестр ОФО // 4 курс ЗФО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0F6E5FE9" w14:textId="77777777" w:rsidR="004D2B49" w:rsidRPr="004D2B49" w:rsidRDefault="004D2B49" w:rsidP="004D2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8621EBA" w14:textId="4545F067" w:rsidR="004D2B49" w:rsidRPr="004D2B49" w:rsidRDefault="004D2B49" w:rsidP="004D2B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4" w:name="_Hlk68377545"/>
      <w:bookmarkEnd w:id="3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2.1</w:t>
      </w:r>
      <w:r w:rsidR="000A34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.1</w:t>
      </w:r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4D2B4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7417813" w14:textId="77777777"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5A834B6" w14:textId="43DAB824" w:rsidR="004D2B49" w:rsidRPr="004D2B49" w:rsidRDefault="004D2B49" w:rsidP="004D2B4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  <w:r w:rsidRPr="004D2B4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4D2B49" w:rsidRPr="004D2B49" w14:paraId="55D105B2" w14:textId="77777777" w:rsidTr="00CF16E0">
        <w:tc>
          <w:tcPr>
            <w:tcW w:w="4673" w:type="dxa"/>
          </w:tcPr>
          <w:p w14:paraId="50FB12B7" w14:textId="77777777"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14:paraId="4B09E633" w14:textId="77777777" w:rsidR="004D2B49" w:rsidRPr="004D2B49" w:rsidRDefault="004D2B49" w:rsidP="004D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D2B49" w:rsidRPr="004D2B49" w14:paraId="08CE599A" w14:textId="77777777" w:rsidTr="00CF16E0">
        <w:tc>
          <w:tcPr>
            <w:tcW w:w="4673" w:type="dxa"/>
          </w:tcPr>
          <w:p w14:paraId="4ED46F54" w14:textId="18647DB8" w:rsidR="004D2B49" w:rsidRPr="00B95C38" w:rsidRDefault="00B95C38" w:rsidP="00B95C38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48DE0764" w14:textId="2A018BFF" w:rsidR="004D2B49" w:rsidRPr="004D2B49" w:rsidRDefault="00487351" w:rsidP="004D2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2B49">
              <w:rPr>
                <w:rFonts w:ascii="Times New Roman" w:eastAsia="Times New Roman" w:hAnsi="Times New Roman" w:cs="Times New Roman"/>
                <w:bCs/>
                <w:iCs/>
                <w:kern w:val="24"/>
                <w:sz w:val="24"/>
                <w:szCs w:val="24"/>
              </w:rPr>
              <w:t>Обучающийся знает:</w:t>
            </w:r>
            <w:r w:rsidRPr="004D2B4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95C38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Основную научно-техническую информацию</w:t>
            </w:r>
            <w:r w:rsidR="00B95C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, этапы решения инженерных задач</w:t>
            </w:r>
            <w:r w:rsidR="00B95C38" w:rsidRPr="004D2B4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bookmarkEnd w:id="4"/>
      <w:tr w:rsidR="004D2B49" w:rsidRPr="004D2B49" w14:paraId="71E8CFAD" w14:textId="77777777" w:rsidTr="00B0033B">
        <w:trPr>
          <w:trHeight w:val="742"/>
        </w:trPr>
        <w:tc>
          <w:tcPr>
            <w:tcW w:w="10053" w:type="dxa"/>
            <w:gridSpan w:val="2"/>
          </w:tcPr>
          <w:p w14:paraId="09A2F4A6" w14:textId="0BA828BB" w:rsidR="000A3466" w:rsidRPr="000A3466" w:rsidRDefault="000A3466" w:rsidP="000A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какой формуле определяется   затраты, связанные с простоем вагонов в ПП?</w:t>
            </w:r>
          </w:p>
          <w:p w14:paraId="4B902EDD" w14:textId="37C44EDE"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position w:val="-16"/>
                <w:sz w:val="24"/>
                <w:szCs w:val="24"/>
              </w:rPr>
              <w:object w:dxaOrig="3276" w:dyaOrig="456" w14:anchorId="7EF14A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22.5pt" o:ole="">
                  <v:imagedata r:id="rId7" o:title=""/>
                </v:shape>
                <o:OLEObject Type="Embed" ProgID="Equation.3" ShapeID="_x0000_i1025" DrawAspect="Content" ObjectID="_1798978129" r:id="rId8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 </w:t>
            </w:r>
          </w:p>
          <w:p w14:paraId="7562B4B7" w14:textId="3D4A9F58" w:rsid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168" w:dyaOrig="432" w14:anchorId="09B29FCE">
                <v:shape id="_x0000_i1026" type="#_x0000_t75" style="width:158.25pt;height:21.75pt" o:ole="">
                  <v:imagedata r:id="rId9" o:title=""/>
                </v:shape>
                <o:OLEObject Type="Embed" ProgID="Equation.3" ShapeID="_x0000_i1026" DrawAspect="Content" ObjectID="_1798978130" r:id="rId10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 руб./год</w:t>
            </w:r>
          </w:p>
          <w:p w14:paraId="4CF14A87" w14:textId="0C7CBD70" w:rsidR="000A3466" w:rsidRPr="000A3466" w:rsidRDefault="000A3466" w:rsidP="000A3466">
            <w:pPr>
              <w:ind w:right="-1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object w:dxaOrig="3060" w:dyaOrig="432" w14:anchorId="24A9559D">
                <v:shape id="_x0000_i1027" type="#_x0000_t75" style="width:153pt;height:21.75pt" o:ole="">
                  <v:imagedata r:id="rId11" o:title=""/>
                </v:shape>
                <o:OLEObject Type="Embed" ProgID="Equation.3" ShapeID="_x0000_i1027" DrawAspect="Content" ObjectID="_1798978131" r:id="rId12"/>
              </w:objec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руб./год </w:t>
            </w:r>
            <w:r w:rsidRPr="000A34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ab/>
            </w:r>
          </w:p>
          <w:p w14:paraId="5FC4F3CF" w14:textId="6ADF5678" w:rsidR="000A3466" w:rsidRPr="000A3466" w:rsidRDefault="000A3466" w:rsidP="000A3466">
            <w:pPr>
              <w:tabs>
                <w:tab w:val="num" w:pos="318"/>
              </w:tabs>
              <w:ind w:left="2127" w:right="-1" w:hanging="212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в системе  расформирования? </w:t>
            </w:r>
          </w:p>
          <w:p w14:paraId="21CA3314" w14:textId="5842C83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 w14:anchorId="0F462F38">
                <v:shape id="_x0000_i1028" type="#_x0000_t75" style="width:163.5pt;height:22.5pt" o:ole="">
                  <v:imagedata r:id="rId7" o:title=""/>
                </v:shape>
                <o:OLEObject Type="Embed" ProgID="Equation.3" ShapeID="_x0000_i1028" DrawAspect="Content" ObjectID="_1798978132" r:id="rId13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14:paraId="651648CD" w14:textId="42B0487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 w14:anchorId="128E4041">
                <v:shape id="_x0000_i1029" type="#_x0000_t75" style="width:158.25pt;height:21.75pt" o:ole="">
                  <v:imagedata r:id="rId9" o:title=""/>
                </v:shape>
                <o:OLEObject Type="Embed" ProgID="Equation.3" ShapeID="_x0000_i1029" DrawAspect="Content" ObjectID="_1798978133" r:id="rId1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14:paraId="7CF44D13" w14:textId="36C41F6D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 w14:anchorId="7643A6F9">
                <v:shape id="_x0000_i1030" type="#_x0000_t75" style="width:153pt;height:21.75pt" o:ole="">
                  <v:imagedata r:id="rId11" o:title=""/>
                </v:shape>
                <o:OLEObject Type="Embed" ProgID="Equation.3" ShapeID="_x0000_i1030" DrawAspect="Content" ObjectID="_1798978134" r:id="rId1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33BDFE0F" w14:textId="25CBE57D" w:rsidR="000A3466" w:rsidRPr="000A3466" w:rsidRDefault="000A3466" w:rsidP="000A3466">
            <w:pPr>
              <w:tabs>
                <w:tab w:val="num" w:pos="318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>По какой формуле определяется   затраты, связанные с простоем вагонов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под накоплением? </w:t>
            </w:r>
          </w:p>
          <w:p w14:paraId="1AC859F9" w14:textId="34798692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1)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276" w:dyaOrig="456" w14:anchorId="1C69827D">
                <v:shape id="_x0000_i1031" type="#_x0000_t75" style="width:163.5pt;height:22.5pt" o:ole="">
                  <v:imagedata r:id="rId7" o:title=""/>
                </v:shape>
                <o:OLEObject Type="Embed" ProgID="Equation.3" ShapeID="_x0000_i1031" DrawAspect="Content" ObjectID="_1798978135" r:id="rId1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 </w:t>
            </w:r>
          </w:p>
          <w:p w14:paraId="133054BD" w14:textId="00131D4E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168" w:dyaOrig="432" w14:anchorId="16BFBBC5">
                <v:shape id="_x0000_i1032" type="#_x0000_t75" style="width:158.25pt;height:21.75pt" o:ole="">
                  <v:imagedata r:id="rId9" o:title=""/>
                </v:shape>
                <o:OLEObject Type="Embed" ProgID="Equation.3" ShapeID="_x0000_i1032" DrawAspect="Content" ObjectID="_1798978136" r:id="rId1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 руб./год</w:t>
            </w:r>
          </w:p>
          <w:p w14:paraId="7E5CA9A5" w14:textId="795825F4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60" w:dyaOrig="432" w14:anchorId="54933D8C">
                <v:shape id="_x0000_i1033" type="#_x0000_t75" style="width:153pt;height:21.75pt" o:ole="">
                  <v:imagedata r:id="rId11" o:title=""/>
                </v:shape>
                <o:OLEObject Type="Embed" ProgID="Equation.3" ShapeID="_x0000_i1033" DrawAspect="Content" ObjectID="_1798978137" r:id="rId1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48C5F628" w14:textId="5B21786E" w:rsidR="000A3466" w:rsidRPr="000A3466" w:rsidRDefault="000A3466" w:rsidP="000A3466">
            <w:pPr>
              <w:tabs>
                <w:tab w:val="num" w:pos="318"/>
                <w:tab w:val="num" w:pos="885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>По какой формуле определяется   затраты, связанные с простоем вагонов в системе формирования?</w:t>
            </w:r>
          </w:p>
          <w:p w14:paraId="6D812B81" w14:textId="162D5A9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2FACFA8D">
                <v:shape id="_x0000_i1034" type="#_x0000_t75" style="width:145.5pt;height:20.25pt" o:ole="">
                  <v:imagedata r:id="rId19" o:title=""/>
                </v:shape>
                <o:OLEObject Type="Embed" ProgID="Equation.3" ShapeID="_x0000_i1034" DrawAspect="Content" ObjectID="_1798978138" r:id="rId2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F6EDEF0" w14:textId="443C4AD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1A14D322">
                <v:shape id="_x0000_i1035" type="#_x0000_t75" style="width:175.5pt;height:20.25pt" o:ole="">
                  <v:imagedata r:id="rId21" o:title=""/>
                </v:shape>
                <o:OLEObject Type="Embed" ProgID="Equation.3" ShapeID="_x0000_i1035" DrawAspect="Content" ObjectID="_1798978139" r:id="rId2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5243F5ED" w14:textId="04BAB446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2BF48603">
                <v:shape id="_x0000_i1036" type="#_x0000_t75" style="width:171.75pt;height:20.25pt" o:ole="">
                  <v:imagedata r:id="rId23" o:title=""/>
                </v:shape>
                <o:OLEObject Type="Embed" ProgID="Equation.3" ShapeID="_x0000_i1036" DrawAspect="Content" ObjectID="_1798978140" r:id="rId2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36DB79B9" w14:textId="2A20224B"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  <w:t xml:space="preserve">По какой формуле определяется   затраты, связанные с простоем вагонов транзитных с переработкой в парке отправления? </w:t>
            </w:r>
          </w:p>
          <w:p w14:paraId="1CD98880" w14:textId="01E70AC0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5EC5DF94">
                <v:shape id="_x0000_i1037" type="#_x0000_t75" style="width:145.5pt;height:20.25pt" o:ole="">
                  <v:imagedata r:id="rId19" o:title=""/>
                </v:shape>
                <o:OLEObject Type="Embed" ProgID="Equation.3" ShapeID="_x0000_i1037" DrawAspect="Content" ObjectID="_1798978141" r:id="rId2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60564541" w14:textId="11E35D6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681F1D56">
                <v:shape id="_x0000_i1038" type="#_x0000_t75" style="width:175.5pt;height:20.25pt" o:ole="">
                  <v:imagedata r:id="rId21" o:title=""/>
                </v:shape>
                <o:OLEObject Type="Embed" ProgID="Equation.3" ShapeID="_x0000_i1038" DrawAspect="Content" ObjectID="_1798978142" r:id="rId2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935498E" w14:textId="35B21508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0CB54DA7">
                <v:shape id="_x0000_i1039" type="#_x0000_t75" style="width:171.75pt;height:20.25pt" o:ole="">
                  <v:imagedata r:id="rId23" o:title=""/>
                </v:shape>
                <o:OLEObject Type="Embed" ProgID="Equation.3" ShapeID="_x0000_i1039" DrawAspect="Content" ObjectID="_1798978143" r:id="rId27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0D222EED" w14:textId="34CC6BDD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 w:firstLine="34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простоем вагонов транзитных без переработки в парке отправления?</w:t>
            </w:r>
          </w:p>
          <w:p w14:paraId="736EF30A" w14:textId="0715163A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en-US"/>
              </w:rPr>
              <w:object w:dxaOrig="2916" w:dyaOrig="408" w14:anchorId="2270B83E">
                <v:shape id="_x0000_i1040" type="#_x0000_t75" style="width:145.5pt;height:20.25pt" o:ole="">
                  <v:imagedata r:id="rId19" o:title=""/>
                </v:shape>
                <o:OLEObject Type="Embed" ProgID="Equation.3" ShapeID="_x0000_i1040" DrawAspect="Content" ObjectID="_1798978144" r:id="rId2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026EC8A3" w14:textId="795189E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516" w:dyaOrig="408" w14:anchorId="5958DB51">
                <v:shape id="_x0000_i1041" type="#_x0000_t75" style="width:175.5pt;height:20.25pt" o:ole="">
                  <v:imagedata r:id="rId21" o:title=""/>
                </v:shape>
                <o:OLEObject Type="Embed" ProgID="Equation.3" ShapeID="_x0000_i1041" DrawAspect="Content" ObjectID="_1798978145" r:id="rId29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</w:t>
            </w:r>
          </w:p>
          <w:p w14:paraId="65E17625" w14:textId="3B8E22BA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3)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432" w:dyaOrig="408" w14:anchorId="40E2A67D">
                <v:shape id="_x0000_i1042" type="#_x0000_t75" style="width:171.75pt;height:20.25pt" o:ole="">
                  <v:imagedata r:id="rId23" o:title=""/>
                </v:shape>
                <o:OLEObject Type="Embed" ProgID="Equation.3" ShapeID="_x0000_i1042" DrawAspect="Content" ObjectID="_1798978146" r:id="rId3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  </w:t>
            </w:r>
          </w:p>
          <w:p w14:paraId="2A5A96A3" w14:textId="30FD6EB6" w:rsidR="000A3466" w:rsidRPr="000A3466" w:rsidRDefault="000A3466" w:rsidP="000A3466">
            <w:pPr>
              <w:tabs>
                <w:tab w:val="num" w:pos="34"/>
                <w:tab w:val="num" w:pos="72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оплатой труда бригад ПТО вагонов в парке приёма?</w:t>
            </w:r>
          </w:p>
          <w:p w14:paraId="7051B491" w14:textId="60419AF4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 w14:anchorId="5219F11C">
                <v:shape id="_x0000_i1043" type="#_x0000_t75" style="width:153.75pt;height:20.25pt" o:ole="">
                  <v:imagedata r:id="rId31" o:title=""/>
                </v:shape>
                <o:OLEObject Type="Embed" ProgID="Equation.3" ShapeID="_x0000_i1043" DrawAspect="Content" ObjectID="_1798978147" r:id="rId32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6B729B11" w14:textId="23F8B7E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 w14:anchorId="4843A7FF">
                <v:shape id="_x0000_i1044" type="#_x0000_t75" style="width:144.75pt;height:21pt" o:ole="">
                  <v:imagedata r:id="rId33" o:title=""/>
                </v:shape>
                <o:OLEObject Type="Embed" ProgID="Equation.3" ShapeID="_x0000_i1044" DrawAspect="Content" ObjectID="_1798978148" r:id="rId34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5C728FE1" w14:textId="6EEE9786" w:rsidR="000A3466" w:rsidRPr="000A3466" w:rsidRDefault="000A3466" w:rsidP="000A3466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с оплатой труда бригад ПТО вагонов в парке 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отправления?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32068BB2" w14:textId="610E8CAC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3072" w:dyaOrig="408" w14:anchorId="6690BFE5">
                <v:shape id="_x0000_i1045" type="#_x0000_t75" style="width:153.75pt;height:20.25pt" o:ole="">
                  <v:imagedata r:id="rId31" o:title=""/>
                </v:shape>
                <o:OLEObject Type="Embed" ProgID="Equation.3" ShapeID="_x0000_i1045" DrawAspect="Content" ObjectID="_1798978149" r:id="rId35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276134B1" w14:textId="2630D53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892" w:dyaOrig="420" w14:anchorId="5A1EA15C">
                <v:shape id="_x0000_i1046" type="#_x0000_t75" style="width:144.75pt;height:21pt" o:ole="">
                  <v:imagedata r:id="rId33" o:title=""/>
                </v:shape>
                <o:OLEObject Type="Embed" ProgID="Equation.3" ShapeID="_x0000_i1046" DrawAspect="Content" ObjectID="_1798978150" r:id="rId36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492E0395" w14:textId="639574DB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По какой формуле определяется   затраты, связанные с  </w:t>
            </w:r>
            <w:r w:rsidRPr="000A3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содержанием и работой горочных локомотивов?</w:t>
            </w:r>
          </w:p>
          <w:p w14:paraId="054C3623" w14:textId="3A8514D9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 w14:anchorId="64213936">
                <v:shape id="_x0000_i1047" type="#_x0000_t75" style="width:135.75pt;height:20.25pt" o:ole="">
                  <v:imagedata r:id="rId37" o:title=""/>
                </v:shape>
                <o:OLEObject Type="Embed" ProgID="Equation.3" ShapeID="_x0000_i1047" DrawAspect="Content" ObjectID="_1798978151" r:id="rId38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5033E53E" w14:textId="1230EF22" w:rsidR="000A3466" w:rsidRPr="000A3466" w:rsidRDefault="000A3466" w:rsidP="000A3466">
            <w:pPr>
              <w:tabs>
                <w:tab w:val="num" w:pos="720"/>
                <w:tab w:val="num" w:pos="1080"/>
              </w:tabs>
              <w:ind w:left="2127" w:right="-1" w:hanging="2093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 w14:anchorId="699CB0F2">
                <v:shape id="_x0000_i1048" type="#_x0000_t75" style="width:139.5pt;height:20.25pt" o:ole="">
                  <v:imagedata r:id="rId39" o:title=""/>
                </v:shape>
                <o:OLEObject Type="Embed" ProgID="Equation.3" ShapeID="_x0000_i1048" DrawAspect="Content" ObjectID="_1798978152" r:id="rId40"/>
              </w:objec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  <w:p w14:paraId="21162F33" w14:textId="248C3A90" w:rsidR="000A3466" w:rsidRPr="000A3466" w:rsidRDefault="000A3466" w:rsidP="007A4EFE">
            <w:pPr>
              <w:tabs>
                <w:tab w:val="num" w:pos="459"/>
                <w:tab w:val="num" w:pos="1080"/>
              </w:tabs>
              <w:ind w:left="34" w:right="-1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10</w:t>
            </w:r>
            <w:r w:rsidR="007A4EFE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По какой формуле определяется   затраты, связанные с   содержанием и работой маневровых локомотивов?</w:t>
            </w:r>
          </w:p>
          <w:p w14:paraId="6B1D85C0" w14:textId="7A3F0A57" w:rsidR="000A3466" w:rsidRPr="000A3466" w:rsidRDefault="007A4EFE" w:rsidP="000A3466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1) 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object w:dxaOrig="2712" w:dyaOrig="408" w14:anchorId="3B3D1612">
                <v:shape id="_x0000_i1049" type="#_x0000_t75" style="width:135.75pt;height:20.25pt" o:ole="">
                  <v:imagedata r:id="rId37" o:title=""/>
                </v:shape>
                <o:OLEObject Type="Embed" ProgID="Equation.3" ShapeID="_x0000_i1049" DrawAspect="Content" ObjectID="_1798978153" r:id="rId41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ab/>
            </w:r>
          </w:p>
          <w:p w14:paraId="6F502D5A" w14:textId="34ACED63" w:rsidR="004D2B49" w:rsidRPr="007A4EFE" w:rsidRDefault="007A4EFE" w:rsidP="007A4EFE">
            <w:pPr>
              <w:tabs>
                <w:tab w:val="num" w:pos="720"/>
                <w:tab w:val="num" w:pos="1080"/>
              </w:tabs>
              <w:ind w:left="2127" w:right="-1" w:hanging="1587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2) </w:t>
            </w:r>
            <w:r w:rsidR="000A3466" w:rsidRPr="000A3466">
              <w:rPr>
                <w:rFonts w:ascii="Times New Roman" w:eastAsia="Times New Roman" w:hAnsi="Times New Roman" w:cs="Times New Roman"/>
                <w:i/>
                <w:iCs/>
                <w:spacing w:val="-10"/>
                <w:sz w:val="24"/>
                <w:szCs w:val="24"/>
              </w:rPr>
              <w:object w:dxaOrig="2796" w:dyaOrig="408" w14:anchorId="3184886E">
                <v:shape id="_x0000_i1050" type="#_x0000_t75" style="width:139.5pt;height:20.25pt" o:ole="">
                  <v:imagedata r:id="rId39" o:title=""/>
                </v:shape>
                <o:OLEObject Type="Embed" ProgID="Equation.3" ShapeID="_x0000_i1050" DrawAspect="Content" ObjectID="_1798978154" r:id="rId42"/>
              </w:object>
            </w:r>
            <w:r w:rsidR="000A3466" w:rsidRPr="000A34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руб./год</w:t>
            </w:r>
          </w:p>
        </w:tc>
      </w:tr>
    </w:tbl>
    <w:p w14:paraId="23626823" w14:textId="74D42C06"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A9E083" w14:textId="77777777"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4ECECD" w14:textId="77777777" w:rsidR="00B95C38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F48B60" w14:textId="660B0583" w:rsidR="00B0033B" w:rsidRPr="00B0033B" w:rsidRDefault="00B0033B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5" w:name="_Hlk68377997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="007A4EF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</w:t>
      </w:r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B0033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E6D1D1" w14:textId="77777777" w:rsidR="00FC4A8C" w:rsidRPr="00B0033B" w:rsidRDefault="00FC4A8C" w:rsidP="00B003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E0BBEDC" w14:textId="6AAFFF7A" w:rsidR="00B0033B" w:rsidRPr="00B0033B" w:rsidRDefault="00B0033B" w:rsidP="00B0033B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0033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5380"/>
      </w:tblGrid>
      <w:tr w:rsidR="00B0033B" w:rsidRPr="00B0033B" w14:paraId="1682D2B7" w14:textId="77777777" w:rsidTr="00CF16E0">
        <w:tc>
          <w:tcPr>
            <w:tcW w:w="4673" w:type="dxa"/>
          </w:tcPr>
          <w:p w14:paraId="53A5FC2D" w14:textId="77777777"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380" w:type="dxa"/>
          </w:tcPr>
          <w:p w14:paraId="21C826BD" w14:textId="77777777" w:rsidR="00B0033B" w:rsidRPr="00B0033B" w:rsidRDefault="00B0033B" w:rsidP="00B00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0033B" w:rsidRPr="00B0033B" w14:paraId="046D9844" w14:textId="77777777" w:rsidTr="00CF16E0">
        <w:tc>
          <w:tcPr>
            <w:tcW w:w="4673" w:type="dxa"/>
          </w:tcPr>
          <w:p w14:paraId="33DA76D8" w14:textId="05D6724A" w:rsidR="00B0033B" w:rsidRPr="00B0033B" w:rsidRDefault="00B95C38" w:rsidP="00B00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3AA5C46F" w14:textId="0CF6D6C8" w:rsidR="00B0033B" w:rsidRPr="00B0033B" w:rsidRDefault="00B0033B" w:rsidP="00B95C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0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Обучающийся умеет</w:t>
            </w:r>
            <w:r w:rsidR="00B95C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B95C38" w:rsidRPr="00325E3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Осуществлять отбор и анализ научно-технической информации в области перевозочного процесса, предлагать эффективные решения инженерных задач.</w:t>
            </w:r>
          </w:p>
        </w:tc>
      </w:tr>
      <w:bookmarkEnd w:id="5"/>
      <w:tr w:rsidR="00B0033B" w:rsidRPr="007A4EFE" w14:paraId="229AECBB" w14:textId="77777777" w:rsidTr="00B0033B">
        <w:trPr>
          <w:trHeight w:val="743"/>
        </w:trPr>
        <w:tc>
          <w:tcPr>
            <w:tcW w:w="10053" w:type="dxa"/>
            <w:gridSpan w:val="2"/>
          </w:tcPr>
          <w:p w14:paraId="625B5ACD" w14:textId="5A3DB6DA" w:rsidR="007A4EFE" w:rsidRPr="007A4EFE" w:rsidRDefault="007A4EFE" w:rsidP="007A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50935E6" w14:textId="2D65AE91" w:rsidR="00FC4A8C" w:rsidRDefault="007A4EFE" w:rsidP="00FC4A8C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годовые  затраты,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5BDBA2CB" w14:textId="6B77912C" w:rsidR="007A4EFE" w:rsidRPr="007A4EFE" w:rsidRDefault="007A4EFE" w:rsidP="00F74862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  <w:p w14:paraId="0CEB8F39" w14:textId="2582F2B4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6FAF81E0" w14:textId="77777777" w:rsidTr="007A4EFE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660E7" w14:textId="77777777" w:rsidR="00F74862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5A236B9D" w14:textId="503CC3BE" w:rsidR="007A4EFE" w:rsidRPr="007A4EFE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              </w:t>
                  </w:r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BE43E4E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1E36E8C4" w14:textId="22DDD0E2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B8C640C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13E6E6B8" w14:textId="32A33B0E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1C2DE9D4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8701A59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63BD169E" w14:textId="527B2C0C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 – параметр накопления( 10,7);</w:t>
            </w:r>
          </w:p>
          <w:p w14:paraId="68199EF0" w14:textId="77777777" w:rsidR="007A4EFE" w:rsidRPr="007A4EFE" w:rsidRDefault="007A4EFE" w:rsidP="002865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руб.(10,3).</w:t>
            </w:r>
          </w:p>
          <w:p w14:paraId="674AF357" w14:textId="77777777" w:rsidR="007A4EFE" w:rsidRPr="007A4EFE" w:rsidRDefault="007A4EFE" w:rsidP="002865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EBF64" w14:textId="0DC65C39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2451" w:hanging="2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№2</w:t>
            </w:r>
          </w:p>
          <w:p w14:paraId="39A69F09" w14:textId="0008EC68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годовые</w:t>
            </w:r>
            <w:r w:rsidR="00286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</w:t>
            </w:r>
            <w:r w:rsidR="00286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 с формированием составов поездов, при  существующей системе (1-м варианте) формирования поездов на станции А назначением на станцию Б</w:t>
            </w:r>
          </w:p>
          <w:p w14:paraId="482FEC71" w14:textId="77777777"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  <w:p w14:paraId="718E9286" w14:textId="77777777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694CCDE5" w14:textId="77777777" w:rsidTr="001A6EBF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B5388" w14:textId="77777777" w:rsidR="00F74862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059818F7" w14:textId="7D08354D" w:rsidR="007A4EFE" w:rsidRPr="007A4EFE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</w:t>
                  </w:r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7027FFE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5F4F8F4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51FFA5FF" w14:textId="3B1D5078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578FFD21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49EEBE7E" w14:textId="6EA4D0E6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670ECA01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D686739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3C4C433" w14:textId="77777777" w:rsidR="007A4EFE" w:rsidRPr="007A4EFE" w:rsidRDefault="007A4EFE" w:rsidP="0028652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руб.(13,3)</w:t>
            </w:r>
          </w:p>
          <w:p w14:paraId="3EA7C4E0" w14:textId="77777777" w:rsidR="007A4EFE" w:rsidRPr="007A4EFE" w:rsidRDefault="007A4EFE" w:rsidP="002865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(1161). </w:t>
            </w:r>
          </w:p>
          <w:p w14:paraId="453891E0" w14:textId="77777777" w:rsidR="007A4EFE" w:rsidRPr="007A4EFE" w:rsidRDefault="007A4EFE" w:rsidP="007A4EFE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E88985" w14:textId="283D3837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3</w:t>
            </w:r>
          </w:p>
          <w:p w14:paraId="4A955974" w14:textId="216F9611" w:rsidR="0027791A" w:rsidRDefault="007A4EFE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Определить годовые  затраты,   связанные с  подготовкой к отправлению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5EFB39A6" w14:textId="559830CF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</w:t>
            </w:r>
          </w:p>
          <w:p w14:paraId="66DF8911" w14:textId="77777777" w:rsidR="007A4EFE" w:rsidRPr="007A4EFE" w:rsidRDefault="007A4EFE" w:rsidP="007A4EFE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ind w:left="2907" w:hanging="2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57E55820" w14:textId="77777777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BAC5E" w14:textId="77777777" w:rsidR="00F74862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289A435E" w14:textId="62004754" w:rsidR="007A4EFE" w:rsidRPr="007A4EFE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</w:t>
                  </w:r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41174018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02B57B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66F90493" w14:textId="43EF086E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7A3173E2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5637A84D" w14:textId="44234DFC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0406DE9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2C5589D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E491D8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евч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-час, руб.(13,3).</w:t>
            </w:r>
          </w:p>
          <w:p w14:paraId="5ABBD5F2" w14:textId="77777777" w:rsidR="007A4EFE" w:rsidRPr="007A4EFE" w:rsidRDefault="007A4EFE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351F51" w14:textId="5E959254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4</w:t>
            </w:r>
          </w:p>
          <w:p w14:paraId="4A83AF78" w14:textId="3B8CAF9D" w:rsidR="007A4EFE" w:rsidRPr="007A4EFE" w:rsidRDefault="007A4EFE" w:rsidP="0027791A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годовые  затраты,   связанные с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перемещением поездов,  при  существующей системе (1-м варианте) формирования поездов на станции А назначением на</w:t>
            </w:r>
            <w:r w:rsidR="00277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станцию Б</w:t>
            </w:r>
          </w:p>
          <w:p w14:paraId="4183C8E6" w14:textId="77777777" w:rsidR="00FC4A8C" w:rsidRDefault="00FC4A8C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EF7D0A" w14:textId="50DCCBD0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8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4</w:t>
            </w:r>
          </w:p>
          <w:p w14:paraId="555C3EF5" w14:textId="1F39E2CB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7A4EFE" w:rsidRPr="007A4EFE" w14:paraId="217F52A5" w14:textId="77777777" w:rsidTr="0027791A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11FD9" w14:textId="77777777" w:rsidR="00F74862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Показатели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Для 3-й категории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4EE82587" w14:textId="027A1405" w:rsidR="007A4EFE" w:rsidRPr="007A4EFE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          </w:t>
                  </w:r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поездов</w:t>
                  </w:r>
                  <w:proofErr w:type="spellEnd"/>
                  <w:r w:rsidR="007A4EFE"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3AF494CB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3FD0709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2D03D590" w14:textId="19739736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Число ваг. в составе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50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64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0724C15E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Ср.масса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поезда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бр.ср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3995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6213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81AF4A3" w14:textId="027CC438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Доля поездов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0.903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0.000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0.097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2D27E19D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Время фор-я поезда, мин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 xml:space="preserve">16.0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20.5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6E071A0D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подгот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отправ</w:t>
                  </w:r>
                  <w:proofErr w:type="spellEnd"/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., мин  60 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0.0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76.8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316B682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Лперем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расстояние перемещения поездов, км (905); </w:t>
            </w:r>
          </w:p>
          <w:p w14:paraId="196454A6" w14:textId="77777777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епкм1, епкм2, епкм3 – приведенные затраты на 1 </w:t>
            </w:r>
            <w:proofErr w:type="spellStart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</w:t>
            </w:r>
            <w:proofErr w:type="spellEnd"/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-км соответственно для поездов 1, 2 и 3-й категории, руб (235,97; 0; 338,51).</w:t>
            </w:r>
          </w:p>
          <w:p w14:paraId="40CB18AE" w14:textId="77777777" w:rsidR="0027791A" w:rsidRDefault="0027791A" w:rsidP="007A4EFE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10195B" w14:textId="0ABE4789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№ 5</w:t>
            </w:r>
          </w:p>
          <w:p w14:paraId="43F78F98" w14:textId="143D7099" w:rsidR="0027791A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«Е суммарные» для  2-го варианта формирования поездов на станции А назначением на станцию Б</w:t>
            </w:r>
            <w:r w:rsidR="00277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4CBF09FA" w14:textId="60C01521" w:rsidR="007A4EFE" w:rsidRPr="007A4EFE" w:rsidRDefault="007A4EFE" w:rsidP="0027791A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Таблица 5</w:t>
            </w:r>
          </w:p>
          <w:p w14:paraId="77F5DA4B" w14:textId="141559D4" w:rsidR="007A4EFE" w:rsidRPr="007A4EFE" w:rsidRDefault="007A4EFE" w:rsidP="0027791A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7A4EFE" w:rsidRPr="007A4EFE" w14:paraId="539E6F75" w14:textId="77777777" w:rsidTr="0027791A">
              <w:trPr>
                <w:trHeight w:val="2051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4779E" w14:textId="02C8A9DD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Составляющие затрат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Значение, млн руб.</w:t>
                  </w:r>
                </w:p>
                <w:p w14:paraId="652DB25A" w14:textId="07804468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накопление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2,55</w:t>
                  </w:r>
                </w:p>
                <w:p w14:paraId="25200B40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формирование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0,72</w:t>
                  </w:r>
                </w:p>
                <w:p w14:paraId="595C66F2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подготовки к отправлению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0,972</w:t>
                  </w:r>
                </w:p>
                <w:p w14:paraId="44C41346" w14:textId="5ECCF5C4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перемещение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  <w:t>318,65</w:t>
                  </w:r>
                </w:p>
                <w:p w14:paraId="31242B50" w14:textId="77777777" w:rsidR="007A4EFE" w:rsidRPr="007A4EFE" w:rsidRDefault="007A4EFE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 суммарные</w:t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A4EF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7B77162E" w14:textId="0372D8DF" w:rsidR="007A4EFE" w:rsidRPr="007A4EFE" w:rsidRDefault="007A4EFE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3B" w:rsidRPr="007A4EFE" w14:paraId="5F3A8B7B" w14:textId="77777777" w:rsidTr="00CF16E0">
        <w:trPr>
          <w:trHeight w:val="478"/>
        </w:trPr>
        <w:tc>
          <w:tcPr>
            <w:tcW w:w="4673" w:type="dxa"/>
          </w:tcPr>
          <w:p w14:paraId="2C788BE4" w14:textId="6BE78051" w:rsidR="00B0033B" w:rsidRPr="007A4EFE" w:rsidRDefault="00B95C38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E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5380" w:type="dxa"/>
          </w:tcPr>
          <w:p w14:paraId="0FF25884" w14:textId="3CF63B9F" w:rsidR="00B0033B" w:rsidRPr="001A6EBF" w:rsidRDefault="00B0033B" w:rsidP="00B003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7A4E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Обучающийся владеет:</w:t>
            </w:r>
            <w:r w:rsidRPr="007A4EFE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1A6EB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B95C38" w:rsidRPr="00B95C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отбора и анализа научно-технической информации в области перевозочного процесса,  навыками эффективного решения инженерных задач.</w:t>
            </w:r>
          </w:p>
        </w:tc>
      </w:tr>
      <w:tr w:rsidR="00EE0C27" w:rsidRPr="00EE0C27" w14:paraId="5CA3D74E" w14:textId="77777777" w:rsidTr="001A6EBF">
        <w:trPr>
          <w:trHeight w:val="478"/>
        </w:trPr>
        <w:tc>
          <w:tcPr>
            <w:tcW w:w="10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032" w14:textId="14CB7273" w:rsidR="00EE0C27" w:rsidRP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4064742C" w14:textId="7D64EC9D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 годовые  затраты,   связанные с накоплением составов поездов,  при  существующей системе (1-м варианте) формирования поездов на станции А назначением на станцию Б</w:t>
            </w:r>
          </w:p>
          <w:p w14:paraId="1A17FF39" w14:textId="23D64FE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AE5B43D" w14:textId="77777777" w:rsidTr="00EE0C2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02E73" w14:textId="77777777" w:rsidR="00F74862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</w:p>
                <w:p w14:paraId="25A6DF3D" w14:textId="661A6413" w:rsidR="00EE0C27" w:rsidRPr="00EE0C27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0DCEDD1D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54054C9E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6A59343E" w14:textId="205EA982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7B362F79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8C825F2" w14:textId="6A99A1B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164B1D1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6F069742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6F27BCD7" w14:textId="77777777" w:rsidR="00E12816" w:rsidRDefault="00E12816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68CB79" w14:textId="7B07A3E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 расчёт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=Енак1+Енак2+Енак3,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 ,</w:t>
            </w:r>
          </w:p>
          <w:p w14:paraId="5FAF9776" w14:textId="675E5B26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 Енак1, Енак2, Енак3 –  затраты, связанные с накоплением составов поездов соответственно  1, 2 и 3-й категории, руб/год;</w:t>
            </w:r>
          </w:p>
          <w:p w14:paraId="6C010ED1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Енак1= 365*С*М1*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*Д1 =365*10,7*50*13,3*0,903=2,35 млн.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руб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7FA25D56" w14:textId="19382001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Енак2= 365*С*М2*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*Д2=0, т.к. Д2=0, руб /год;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4238CF" w14:textId="3C2915BE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Енак3= 365*С*М3*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*Д3=365*10,7*64*13,3*0,097=0,32 млн 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F8A2D9A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С – параметр накопления (10,7);</w:t>
            </w:r>
          </w:p>
          <w:p w14:paraId="0FCA0781" w14:textId="0F33EF4C" w:rsidR="00EE0C27" w:rsidRPr="00EE0C27" w:rsidRDefault="00EE0C27" w:rsidP="00EE0C27">
            <w:pPr>
              <w:tabs>
                <w:tab w:val="left" w:pos="3021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М1, М2, М3 –  среднее количество вагонов в составе поезда соответственно 1, 2 и 3-й категории;</w:t>
            </w:r>
          </w:p>
          <w:p w14:paraId="548EA53F" w14:textId="77777777" w:rsidR="00EE0C27" w:rsidRPr="00EE0C27" w:rsidRDefault="00EE0C27" w:rsidP="00EE0C27">
            <w:pPr>
              <w:tabs>
                <w:tab w:val="left" w:pos="2964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(13,3);</w:t>
            </w:r>
          </w:p>
          <w:p w14:paraId="1133530E" w14:textId="566FDED8" w:rsidR="00EE0C27" w:rsidRPr="00EE0C27" w:rsidRDefault="00EE0C27" w:rsidP="00EE0C27">
            <w:pPr>
              <w:keepNext/>
              <w:tabs>
                <w:tab w:val="left" w:pos="-1995"/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Д1, Д2, Д3 – доля поездов соответственно 1, 2 и 3-й категории от общего числа поездов.</w:t>
            </w:r>
          </w:p>
          <w:p w14:paraId="748BAAEA" w14:textId="543B678F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Енак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=Енак1+Енак2+Енак3 =2,35+0,32=2,67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млн. руб /год .</w:t>
            </w:r>
          </w:p>
          <w:p w14:paraId="0E0E407A" w14:textId="0B0E9D95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   а) верны;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</w:t>
            </w:r>
          </w:p>
          <w:p w14:paraId="53CC40D1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65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FEC42C" w14:textId="7EB56544" w:rsidR="00EE0C27" w:rsidRDefault="00EE0C27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0FFAEC8C" w14:textId="77777777" w:rsidR="00E12816" w:rsidRPr="00EE0C27" w:rsidRDefault="00E12816" w:rsidP="00E12816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DCDC26" w14:textId="77BEED54" w:rsidR="00E12816" w:rsidRDefault="00EE0C27" w:rsidP="00FC4A8C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Определены годовые  затраты,   связанные с  формированием составов поездов,  при 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существующей системе (1-м варианте) формирования поездов на станции А назначением на станцию Б</w:t>
            </w:r>
          </w:p>
          <w:p w14:paraId="613490E3" w14:textId="46426300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54674164" w14:textId="77777777" w:rsidTr="00E12816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E21D0" w14:textId="77777777" w:rsidR="00F74862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</w:p>
                <w:p w14:paraId="04376F04" w14:textId="31BDF822" w:rsidR="00EE0C27" w:rsidRPr="00EE0C27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5DAA9D74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75676366" w14:textId="77FD4292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1A5D2E5A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03C7F490" w14:textId="49EFDEEA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8FDDED4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E5A2C6E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471F5440" w14:textId="2510DF36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 Еформ1+ Еформ2+ Еформ3, руб/год,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                           </w:t>
            </w:r>
          </w:p>
          <w:p w14:paraId="17EFFF48" w14:textId="77777777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затраты, связанные с формированием составов поездов соответственно 1, 2 и 3-й категории, руб/год; </w:t>
            </w:r>
          </w:p>
          <w:p w14:paraId="2DBF3810" w14:textId="7ECB57A8" w:rsidR="00EE0C27" w:rsidRPr="00EE0C27" w:rsidRDefault="00EE0C27" w:rsidP="00E1281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форм1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365*( П1 * Тф1/60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+ П1 * Тф1/60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365*(3,5*16/60*50*13,3+3,5*16/60*1161)</w:t>
            </w:r>
            <w:r w:rsidR="00E1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0,63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BD698B4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форм2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=365 * ( П2 * Тф2 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+ П2* Тф2/60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)=0 , т. к. П2=0, руб/год;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FBAB478" w14:textId="0577F643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форм3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= 365 * ( П3 * Тф3/60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П3 * Тф3/60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365*(0,375*20,5/60*64*13,3+0,375*20,5/60*1161)= 0,094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08AA0CB4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6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П1, П2, П3 – количество формируемых поездов соответственно 1, 2 и 3-й категории в среднем за сутки; </w:t>
            </w:r>
          </w:p>
          <w:p w14:paraId="7EB61633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 w:hanging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Тф1, Тф2, Тф3 – среднее время формирования состава поезда соответственно 1, 2, 3-й категории, мин/состав; </w:t>
            </w:r>
          </w:p>
          <w:p w14:paraId="2A7EA74D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ф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стоимость формирования состава поезда (на 1 час работы маневрового локомотива с учетом бригад), руб. (1161);</w:t>
            </w:r>
          </w:p>
          <w:p w14:paraId="57E509B7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 (13,3).</w:t>
            </w:r>
          </w:p>
          <w:p w14:paraId="08B29C08" w14:textId="77777777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Еформ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= Еформ1+ Еформ2+ Еформ3= 0,63+0,094=0,724 млн. руб /год.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0A91E16C" w14:textId="57A3ED39" w:rsidR="00EE0C27" w:rsidRPr="00EE0C27" w:rsidRDefault="00EE0C27" w:rsidP="00AB01A2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а) верны;</w:t>
            </w:r>
            <w:r w:rsidR="00AB0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</w:p>
          <w:p w14:paraId="6511394F" w14:textId="77777777"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4FBFEA" w14:textId="4C2F4171"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14:paraId="4DB6471B" w14:textId="6B87ADE1" w:rsidR="00EE0C27" w:rsidRPr="00EE0C2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годовые  затраты,   связанные с  подготовкой к отправлению составов поездов,  при существующей системе (1-м варианте) формирования поездов на станции А назначением на станцию Б</w:t>
            </w:r>
          </w:p>
          <w:p w14:paraId="64D2AC00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p w14:paraId="011D6A00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ind w:left="-57" w:firstLine="7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30F1FFC" w14:textId="7777777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5553F" w14:textId="77777777" w:rsidR="00F74862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  <w:r w:rsidR="00F7486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</w:t>
                  </w:r>
                </w:p>
                <w:p w14:paraId="607827FD" w14:textId="297AEDF2" w:rsidR="00EE0C27" w:rsidRPr="00EE0C27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7CA2F245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123532D0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1DEAFEDA" w14:textId="124784DD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B3FA7E4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3418C699" w14:textId="5CC0BB32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35879D38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EA74BAE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64AF537" w14:textId="77777777" w:rsidR="00EE0C27" w:rsidRPr="00EE0C27" w:rsidRDefault="00EE0C27" w:rsidP="00EE0C2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ind w:left="684" w:firstLine="45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AE23B0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.=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руб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/год, </w:t>
            </w:r>
          </w:p>
          <w:p w14:paraId="779BCF35" w14:textId="4F266E53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затраты, связанные с подготовкой к отправлению поездов соответственно 1, 2, и 3-й категории. </w:t>
            </w:r>
          </w:p>
          <w:p w14:paraId="02D2CC65" w14:textId="5A63E91D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отпр.1/60 * М1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3C4DD7">
              <w:rPr>
                <w:rFonts w:ascii="Times New Roman" w:hAnsi="Times New Roman" w:cs="Times New Roman"/>
                <w:bCs/>
                <w:sz w:val="24"/>
                <w:szCs w:val="24"/>
              </w:rPr>
              <w:t>=365*3,5*60/60*50*13,3= 0,866</w:t>
            </w:r>
            <w:r w:rsidRPr="00EE0C27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млн. руб /год  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6BF7E0C8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.)2/60 * М2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=0, т. к П2=0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руб / 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F774B4D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=365 *П3 *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отпр.3/60 * М3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=365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*0,375*76,8/60*64*13,3 =0,149  млн. руб /год,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3E909014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отпр.1,Тподг.к отпр.2,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 – среднее время подготовки к отправлению поезда соответственно 1, 2 и 3-й категории, мин/состав.</w:t>
            </w:r>
          </w:p>
          <w:p w14:paraId="4AF43791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отпр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.=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отпр.1+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отпр.2+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Еподг.к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отпр.3=0,866+0,149=1,02 млн. руб /год </w:t>
            </w:r>
          </w:p>
          <w:p w14:paraId="471C96F9" w14:textId="2436538B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евч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приведенные затраты на 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вагоно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-час, руб.(13,3).</w:t>
            </w:r>
          </w:p>
          <w:p w14:paraId="465618F5" w14:textId="26E3FE06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результаты решения задачи: а) верны;</w:t>
            </w:r>
            <w:r w:rsidR="003C4D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б) ошибочны.</w:t>
            </w:r>
          </w:p>
          <w:p w14:paraId="4EFDA1F4" w14:textId="77777777" w:rsidR="003C4DD7" w:rsidRDefault="003C4DD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1A14C7" w14:textId="1576DA1B" w:rsidR="003C4DD7" w:rsidRDefault="00EE0C27" w:rsidP="003C4DD7">
            <w:pPr>
              <w:tabs>
                <w:tab w:val="left" w:pos="1653"/>
              </w:tabs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14:paraId="2C9BB229" w14:textId="2B10781F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годовые затраты, связанные с перемещением поездов,  при  существующей системе (1-м варианте) формирования поездов на станции А назначением на станцию Б</w:t>
            </w:r>
          </w:p>
          <w:p w14:paraId="09F855DB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D76482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74C1D0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BE528E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C0CFF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AAB22F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075DC8" w14:textId="77777777" w:rsidR="00FC4A8C" w:rsidRDefault="00FC4A8C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08188A" w14:textId="49829E8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Исходные данные для расчета затрат по 1-му варианту</w:t>
            </w:r>
          </w:p>
          <w:tbl>
            <w:tblPr>
              <w:tblW w:w="9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5"/>
            </w:tblGrid>
            <w:tr w:rsidR="00EE0C27" w:rsidRPr="00EE0C27" w14:paraId="6560E857" w14:textId="77777777" w:rsidTr="003C4DD7">
              <w:trPr>
                <w:trHeight w:val="2723"/>
              </w:trPr>
              <w:tc>
                <w:tcPr>
                  <w:tcW w:w="9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64B2C" w14:textId="77777777" w:rsidR="00F74862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</w:t>
                  </w:r>
                  <w:proofErr w:type="gram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1-й категории Для 2-й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Для 3-й категории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                 </w:t>
                  </w:r>
                </w:p>
                <w:p w14:paraId="22A21950" w14:textId="1A764E04" w:rsidR="00EE0C27" w:rsidRPr="00EE0C27" w:rsidRDefault="00F74862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              </w:t>
                  </w:r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поездов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                    </w:t>
                  </w:r>
                  <w:proofErr w:type="spellStart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поездов</w:t>
                  </w:r>
                  <w:proofErr w:type="spellEnd"/>
                  <w:r w:rsidR="00EE0C27"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3FB1C7DD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224D2CCC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Кол-во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0.375 </w:t>
                  </w:r>
                </w:p>
                <w:p w14:paraId="05BC5AD7" w14:textId="68DA4DBF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Число ваг. в составе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50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64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25F59D95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Ср.масса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поезда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Q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бр.ср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3995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6213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AAB2ECD" w14:textId="479BB31D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поездов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0.903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0.000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0.097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742F47DC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 фор-я поезда, мин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 xml:space="preserve">16.0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20.5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  <w:p w14:paraId="54E4B782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57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Время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подгот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к </w:t>
                  </w:r>
                  <w:proofErr w:type="spellStart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отправ</w:t>
                  </w:r>
                  <w:proofErr w:type="spellEnd"/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., мин  60 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0.0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76.8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5E459721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Еперем3, млн. руб /год,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</w:t>
            </w:r>
          </w:p>
          <w:p w14:paraId="266D5BF4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где Еперем1, Еперем2, Еперем3 – затраты, связанные с перемещением поездов соответственно 1, 2 и 3-й категории, млн. руб /год.</w:t>
            </w:r>
          </w:p>
          <w:p w14:paraId="5297CF02" w14:textId="266864E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Еперем1 = 365 * П1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1=365*3,5*905* 235,97=272 млн. руб /год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24ED6ACD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Еперем2 = 365 * П2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 xml:space="preserve">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2=0, т.к.П2=0, млн. руб /год;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4AC20F93" w14:textId="0DF2BD0C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Еперем3 = 365 * П3 *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. *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3=365* 0,375*905* 338,51= 41,93 млн. руб /год;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11DC5212" w14:textId="77777777" w:rsidR="00EE0C27" w:rsidRPr="00EE0C27" w:rsidRDefault="00EE0C27" w:rsidP="00EE0C2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где 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Лперем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расстояние перемещения поездов, км (905); </w:t>
            </w:r>
          </w:p>
          <w:p w14:paraId="4C4543F2" w14:textId="77777777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hanging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1,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2, е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пкм</w:t>
            </w: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– приведенные затраты на 1 </w:t>
            </w: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поездо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-км соответственно для поездов 1, 2 и 3-й категории, руб (235,97; 0; 338,51). </w:t>
            </w:r>
          </w:p>
          <w:p w14:paraId="11A1A19E" w14:textId="74169F03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Еперем</w:t>
            </w:r>
            <w:proofErr w:type="spellEnd"/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Еперем1 + Еперем2 + Еперем3= 272,81+41,93=314,74  млн. руб /год</w:t>
            </w:r>
          </w:p>
          <w:p w14:paraId="5B3BA1B9" w14:textId="1B3812DA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Указать, результаты решения задачи:  а) верны;  б) ошибочны.</w:t>
            </w:r>
          </w:p>
          <w:p w14:paraId="052E30F4" w14:textId="77777777" w:rsidR="003C4DD7" w:rsidRDefault="003C4DD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B55946" w14:textId="79B26B2F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№ </w:t>
            </w:r>
            <w:r w:rsidR="00324E8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6E71264A" w14:textId="482FC425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составляющие затрат для  2-го варианта формирования поездов на станции А назначением на станцию Б</w:t>
            </w:r>
          </w:p>
          <w:p w14:paraId="1BF7BE98" w14:textId="77777777" w:rsidR="00EE0C27" w:rsidRPr="00EE0C27" w:rsidRDefault="00EE0C27" w:rsidP="003C4DD7">
            <w:pPr>
              <w:tabs>
                <w:tab w:val="left" w:pos="-1995"/>
              </w:tabs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577D7A" w14:textId="6B84A68A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left="741" w:hanging="3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Таблица5</w:t>
            </w:r>
          </w:p>
          <w:p w14:paraId="07863956" w14:textId="5AF5F9F0" w:rsidR="00EE0C27" w:rsidRPr="00EE0C27" w:rsidRDefault="00EE0C27" w:rsidP="003C4DD7">
            <w:pPr>
              <w:autoSpaceDE w:val="0"/>
              <w:autoSpaceDN w:val="0"/>
              <w:adjustRightInd w:val="0"/>
              <w:spacing w:after="0" w:line="288" w:lineRule="auto"/>
              <w:ind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годовых затрат – вариант 2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8"/>
            </w:tblGrid>
            <w:tr w:rsidR="00EE0C27" w:rsidRPr="00EE0C27" w14:paraId="3BC016A8" w14:textId="77777777">
              <w:trPr>
                <w:trHeight w:val="2297"/>
              </w:trPr>
              <w:tc>
                <w:tcPr>
                  <w:tcW w:w="7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565C" w14:textId="29824521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hanging="6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Составляющие затрат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Значение, млн руб.</w:t>
                  </w:r>
                </w:p>
                <w:p w14:paraId="48C7D127" w14:textId="3B333A33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накопление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2,55</w:t>
                  </w:r>
                </w:p>
                <w:p w14:paraId="34AF94D1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формирование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0,72</w:t>
                  </w:r>
                </w:p>
                <w:p w14:paraId="4EECF2FC" w14:textId="77777777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подготовки к отправлению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0,972</w:t>
                  </w:r>
                </w:p>
                <w:p w14:paraId="77F04B0F" w14:textId="458F7300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перемещение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318,65</w:t>
                  </w:r>
                </w:p>
                <w:p w14:paraId="587C8325" w14:textId="2B3BA410" w:rsidR="00EE0C27" w:rsidRPr="00EE0C27" w:rsidRDefault="00EE0C27" w:rsidP="00B02D9D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88" w:lineRule="auto"/>
                    <w:ind w:left="93" w:firstLine="5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 суммарные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  <w:t>322,89</w:t>
                  </w:r>
                  <w:r w:rsidRPr="00EE0C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36400059" w14:textId="77777777" w:rsidR="00EE0C27" w:rsidRDefault="00EE0C27" w:rsidP="00EE0C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C27">
              <w:rPr>
                <w:rFonts w:ascii="Times New Roman" w:hAnsi="Times New Roman" w:cs="Times New Roman"/>
                <w:bCs/>
                <w:sz w:val="24"/>
                <w:szCs w:val="24"/>
              </w:rPr>
              <w:t>Указать, значение величины « Е суммарные» определено: а) верно;  б) ошибочно.</w:t>
            </w:r>
          </w:p>
          <w:p w14:paraId="6362B418" w14:textId="3CA58DDC" w:rsidR="00FC4A8C" w:rsidRPr="00EE0C27" w:rsidRDefault="00FC4A8C" w:rsidP="00EE0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52792EB" w14:textId="0D2A1A50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34021A4" w14:textId="77777777" w:rsidR="00B95C38" w:rsidRPr="007A4EFE" w:rsidRDefault="00B95C38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9BB1BF" w14:textId="5EB253C5"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6" w:name="_Hlk68443567"/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bookmarkEnd w:id="6"/>
    <w:p w14:paraId="4657ED1F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1. Действия ДСПГ при ведении параллельного роспуска.</w:t>
      </w:r>
    </w:p>
    <w:p w14:paraId="3630975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2. Технология работы ДСПГ в маршрутном режиме ГАЦ МН.</w:t>
      </w:r>
    </w:p>
    <w:p w14:paraId="012B306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3. Действия ДСПГ при устранении последствий запусков на неправильные пути.</w:t>
      </w:r>
    </w:p>
    <w:p w14:paraId="70ED0861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4. Порядок действий ДСПГ при выполнении маневровой работы.</w:t>
      </w:r>
    </w:p>
    <w:p w14:paraId="50676215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5. Установка маневрового маршрута.</w:t>
      </w:r>
    </w:p>
    <w:p w14:paraId="292A93C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6. Порядок работы с подвижным составом, запрещенным к роспуску с горки.</w:t>
      </w:r>
    </w:p>
    <w:p w14:paraId="6173EC1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7. Действия дежурного при появлении сообщений о нарушении нормальной работы ГАЦ МН и АРС-УУПТ</w:t>
      </w:r>
    </w:p>
    <w:p w14:paraId="37353467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8. Действия оперативного персонала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14:paraId="0F282B89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9. Действия оперативного персонала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роспуска.</w:t>
      </w:r>
    </w:p>
    <w:p w14:paraId="131AF1A0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10. Действия оперативного персонала при осаживании вагонов с противоположного конца сортировочного парка в сторону горки (несогласованном).</w:t>
      </w:r>
    </w:p>
    <w:p w14:paraId="0BB44C3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11. Действия оперативного персонала при несогласованном выезде из сортировочного парка на горку.</w:t>
      </w:r>
    </w:p>
    <w:p w14:paraId="1EDC793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12. Действия оперативного персонала при роспуске вагонов с нарушенными условиями погрузки и крепления грузов.</w:t>
      </w:r>
    </w:p>
    <w:p w14:paraId="0B237619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13. Действия оперативного персонала при роспуске вагонов, содержащих посторонние примеси на колесах.</w:t>
      </w:r>
    </w:p>
    <w:p w14:paraId="6A765041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14. Действия оперативного персонала при нагоне вагона в кривой(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забуферение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</w:p>
    <w:p w14:paraId="57F1D023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15. Действия оперативного персонала при остановке вагона в негабаритном месте.</w:t>
      </w:r>
    </w:p>
    <w:p w14:paraId="72CAB896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16. Действия оперативного персонала при роспуске в плохих метеоусловиях.</w:t>
      </w:r>
    </w:p>
    <w:p w14:paraId="66184594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17.Что предлагается во 2-9 возможных вариантах технологии работы станции.</w:t>
      </w:r>
    </w:p>
    <w:p w14:paraId="4C323EF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18. Что является критерием выбора ресурсосберегающего варианта технологии работы станции.</w:t>
      </w:r>
    </w:p>
    <w:p w14:paraId="3EA681C4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19. Что предлагается в ресурсосберегающем варианте технологии работы станции.</w:t>
      </w:r>
    </w:p>
    <w:p w14:paraId="14CD1598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20. Что дает реализация ресурсосберегающего варианта технологии работы станции.</w:t>
      </w:r>
    </w:p>
    <w:p w14:paraId="1AC23672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21. Что является критерием выбора ресурсосберегающего варианта длины и массы грузовых поездов.</w:t>
      </w:r>
    </w:p>
    <w:p w14:paraId="27AF7F2B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22. Что предлагается в ресурсосберегающем варианте (для 2*ВЛ10У и 1.5*ВЛ10У).</w:t>
      </w:r>
    </w:p>
    <w:p w14:paraId="12AE609A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23. Что дает реализация ресурсосберегающего варианта (для 2*ВЛ10У и 1.5*ВЛ10У).</w:t>
      </w:r>
    </w:p>
    <w:p w14:paraId="46BCAE77" w14:textId="77777777" w:rsidR="001E7B17" w:rsidRPr="00CE24A8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24. Действия ДСПГ при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нерасцепе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во время роспуска</w:t>
      </w:r>
    </w:p>
    <w:p w14:paraId="4F7DDFC0" w14:textId="77777777"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25. Действия ДСПГ при самопроизвольном </w:t>
      </w:r>
      <w:proofErr w:type="spellStart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расцепе</w:t>
      </w:r>
      <w:proofErr w:type="spellEnd"/>
      <w:r w:rsidRPr="00CE24A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вагонов в отцепе.</w:t>
      </w:r>
    </w:p>
    <w:p w14:paraId="2C50782E" w14:textId="77777777"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77C9C9C" w14:textId="77777777" w:rsidR="00FC4A8C" w:rsidRDefault="00FC4A8C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C0AFD7C" w14:textId="6F10B89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Типовые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perscript"/>
        </w:rPr>
        <w:footnoteReference w:id="3"/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 (</w:t>
      </w:r>
      <w:r w:rsid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8 </w:t>
      </w:r>
      <w:r w:rsidR="00B304F7" w:rsidRPr="00B304F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семестр ОФО // 4 курс ЗФО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14:paraId="5CAB4C20" w14:textId="7777777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B16015B" w14:textId="0A93C3FA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.1 Типовые вопросы (тестовые задания) для оценки </w:t>
      </w:r>
      <w:proofErr w:type="spellStart"/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Pr="00CF16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63ECBAA" w14:textId="77777777" w:rsidR="00CF16E0" w:rsidRPr="00CF16E0" w:rsidRDefault="00CF16E0" w:rsidP="00CF16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217F6CD" w14:textId="77777777" w:rsidR="00CF16E0" w:rsidRPr="00CF16E0" w:rsidRDefault="00CF16E0" w:rsidP="00CF16E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F16E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31"/>
        <w:gridCol w:w="5522"/>
      </w:tblGrid>
      <w:tr w:rsidR="00CF16E0" w:rsidRPr="00CF16E0" w14:paraId="07AFE55E" w14:textId="77777777" w:rsidTr="00CF16E0">
        <w:tc>
          <w:tcPr>
            <w:tcW w:w="4531" w:type="dxa"/>
          </w:tcPr>
          <w:p w14:paraId="0C63D93D" w14:textId="77777777"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2" w:type="dxa"/>
          </w:tcPr>
          <w:p w14:paraId="6D91A690" w14:textId="77777777" w:rsidR="00CF16E0" w:rsidRPr="00CF16E0" w:rsidRDefault="00CF16E0" w:rsidP="00CF16E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1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B47E3" w:rsidRPr="00CF16E0" w14:paraId="1CBBB7B2" w14:textId="77777777" w:rsidTr="00CF16E0">
        <w:tc>
          <w:tcPr>
            <w:tcW w:w="4531" w:type="dxa"/>
          </w:tcPr>
          <w:p w14:paraId="01FEEECA" w14:textId="545EDBB4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522" w:type="dxa"/>
          </w:tcPr>
          <w:p w14:paraId="33FA19C7" w14:textId="561F6560" w:rsidR="003B47E3" w:rsidRPr="003B47E3" w:rsidRDefault="003B47E3" w:rsidP="003B47E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знает: Мероприятия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9E262C" w:rsidRPr="00CF16E0" w14:paraId="6E2DBEC7" w14:textId="77777777" w:rsidTr="001A6EBF">
        <w:tc>
          <w:tcPr>
            <w:tcW w:w="10053" w:type="dxa"/>
            <w:gridSpan w:val="2"/>
          </w:tcPr>
          <w:p w14:paraId="756920E8" w14:textId="23DCBFD4" w:rsidR="009E262C" w:rsidRPr="009E262C" w:rsidRDefault="009E262C" w:rsidP="009E262C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62C">
              <w:rPr>
                <w:rFonts w:ascii="Times New Roman" w:hAnsi="Times New Roman"/>
                <w:sz w:val="24"/>
                <w:szCs w:val="24"/>
              </w:rPr>
              <w:t>Преимущество отправления сборного и участкового потока в совместных поездах по сравнению с раздельным отправлением?</w:t>
            </w:r>
          </w:p>
          <w:p w14:paraId="5D205E0A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простой вагонов под накоплением</w:t>
            </w:r>
          </w:p>
          <w:p w14:paraId="3DC485EB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число отправляемых вагонов</w:t>
            </w:r>
          </w:p>
          <w:p w14:paraId="37524B82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Сокращается время следования вагонов по участку</w:t>
            </w:r>
          </w:p>
          <w:p w14:paraId="6B278A79" w14:textId="77777777" w:rsidR="009E262C" w:rsidRPr="009E262C" w:rsidRDefault="009E262C" w:rsidP="009E262C">
            <w:pPr>
              <w:numPr>
                <w:ilvl w:val="0"/>
                <w:numId w:val="20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66F83266" w14:textId="5A8D4B6C" w:rsidR="009E262C" w:rsidRPr="009E262C" w:rsidRDefault="009E262C" w:rsidP="009E262C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62C">
              <w:rPr>
                <w:rFonts w:ascii="Times New Roman" w:hAnsi="Times New Roman"/>
                <w:sz w:val="24"/>
                <w:szCs w:val="24"/>
              </w:rPr>
              <w:t>Что обеспечивает рациональная организация местных вагонопотоков в поезда?</w:t>
            </w:r>
          </w:p>
          <w:p w14:paraId="5AB2695D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провозной способности участка</w:t>
            </w:r>
          </w:p>
          <w:p w14:paraId="09810DB9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Ускорение развоза и уборки местных вагонов</w:t>
            </w:r>
          </w:p>
          <w:p w14:paraId="36F82C21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скорости движения поезда</w:t>
            </w:r>
          </w:p>
          <w:p w14:paraId="69C1B11F" w14:textId="77777777" w:rsidR="009E262C" w:rsidRPr="009E262C" w:rsidRDefault="009E262C" w:rsidP="009E262C">
            <w:pPr>
              <w:numPr>
                <w:ilvl w:val="0"/>
                <w:numId w:val="21"/>
              </w:numPr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46B4E8E0" w14:textId="77777777" w:rsidR="009E262C" w:rsidRPr="009E262C" w:rsidRDefault="009E262C" w:rsidP="009E262C">
            <w:pPr>
              <w:numPr>
                <w:ilvl w:val="0"/>
                <w:numId w:val="24"/>
              </w:numPr>
              <w:tabs>
                <w:tab w:val="left" w:pos="851"/>
              </w:tabs>
              <w:spacing w:after="0" w:line="240" w:lineRule="auto"/>
              <w:ind w:left="-108" w:firstLine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сборно-участковый поезд?</w:t>
            </w:r>
          </w:p>
          <w:p w14:paraId="2556A175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по нескольким участкам, с работой на промежуточных станциях одних участков, и проходящий транзитом другие участки</w:t>
            </w:r>
          </w:p>
          <w:p w14:paraId="077CD54E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по нескольким участкам, с работой на промежуточных станциях участков</w:t>
            </w:r>
          </w:p>
          <w:p w14:paraId="5B0FD5F8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транзитом по нескольким участкам</w:t>
            </w:r>
          </w:p>
          <w:p w14:paraId="0990739F" w14:textId="77777777" w:rsidR="009E262C" w:rsidRPr="009E262C" w:rsidRDefault="009E262C" w:rsidP="009E262C">
            <w:pPr>
              <w:numPr>
                <w:ilvl w:val="0"/>
                <w:numId w:val="22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05B05D27" w14:textId="77777777" w:rsidR="009E262C" w:rsidRPr="009E262C" w:rsidRDefault="009E262C" w:rsidP="009E262C">
            <w:pPr>
              <w:numPr>
                <w:ilvl w:val="0"/>
                <w:numId w:val="24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вывозной поезд?</w:t>
            </w:r>
          </w:p>
          <w:p w14:paraId="59F25218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с сортировочной или участковой станции до отдельной промежуточной станции, или обратно.</w:t>
            </w:r>
          </w:p>
          <w:p w14:paraId="40445403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с сортировочной станции до участковой станции.</w:t>
            </w:r>
          </w:p>
          <w:p w14:paraId="1857C325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Поезд, следующий от участковой станции до сортировочной станции или обратно</w:t>
            </w:r>
          </w:p>
          <w:p w14:paraId="79E623ED" w14:textId="77777777" w:rsidR="009E262C" w:rsidRPr="009E262C" w:rsidRDefault="009E262C" w:rsidP="009E262C">
            <w:pPr>
              <w:numPr>
                <w:ilvl w:val="0"/>
                <w:numId w:val="23"/>
              </w:numPr>
              <w:spacing w:after="0" w:line="240" w:lineRule="auto"/>
              <w:ind w:left="-108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Правильный ответ отсутствует</w:t>
            </w:r>
          </w:p>
          <w:p w14:paraId="0CFD31DD" w14:textId="6F9994F3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определяют оптимальное число вагонов в составе участкового поезда?</w:t>
            </w:r>
          </w:p>
          <w:p w14:paraId="686E9B03" w14:textId="77777777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различном числе вагонов в составе участкового поезда</w:t>
            </w:r>
          </w:p>
          <w:p w14:paraId="763DB6FA" w14:textId="77777777" w:rsidR="009E262C" w:rsidRPr="009E262C" w:rsidRDefault="009E262C" w:rsidP="009E262C">
            <w:pPr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различном числе вагонов в составе сборного поезда</w:t>
            </w:r>
          </w:p>
          <w:p w14:paraId="38A17C72" w14:textId="77777777" w:rsidR="009E262C" w:rsidRPr="009E262C" w:rsidRDefault="009E262C" w:rsidP="009E262C">
            <w:pPr>
              <w:spacing w:after="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Выполняются многовариантные расчеты при числе вагонов в составе равным 71 вагону</w:t>
            </w:r>
          </w:p>
          <w:p w14:paraId="64BE2FA5" w14:textId="623C02CA" w:rsidR="009E262C" w:rsidRDefault="009E262C" w:rsidP="009E2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Правильный ответ отсутствует</w:t>
            </w:r>
          </w:p>
          <w:p w14:paraId="49ABCE90" w14:textId="3343E8F5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зависит оптимальное число вагонов в составе участкового поезда?</w:t>
            </w:r>
          </w:p>
          <w:p w14:paraId="5F2047D2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назначения, расстояния перемещения и вида тяги</w:t>
            </w:r>
          </w:p>
          <w:p w14:paraId="74703780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назначения, расстояния перемещения и вида локомотива</w:t>
            </w:r>
          </w:p>
          <w:p w14:paraId="100E1F24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провозной способности участка, расстояния перемещения и вида тяги</w:t>
            </w:r>
          </w:p>
          <w:p w14:paraId="08CD627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4A469C5C" w14:textId="6B27B003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не зависит оптимальное число вагонов в составе участкового поезда?</w:t>
            </w:r>
          </w:p>
          <w:p w14:paraId="11E9534F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суточной мощности назначения</w:t>
            </w:r>
          </w:p>
          <w:p w14:paraId="3F2DC807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вида тяги</w:t>
            </w:r>
          </w:p>
          <w:p w14:paraId="5A5F959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расстояния перемещения</w:t>
            </w:r>
          </w:p>
          <w:p w14:paraId="1FFA0ADC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567F6752" w14:textId="6C9843F8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Какие поезда выполняют основную часть местной работы на участке?</w:t>
            </w:r>
          </w:p>
          <w:p w14:paraId="70ABA6FA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Сборные поезда</w:t>
            </w:r>
          </w:p>
          <w:p w14:paraId="0431BE22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Передаточные поезда</w:t>
            </w:r>
          </w:p>
          <w:p w14:paraId="0357D4D4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Вывозные поезда</w:t>
            </w:r>
          </w:p>
          <w:p w14:paraId="5B8C7E83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37DE5BF4" w14:textId="28747C0E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Какая из операций выполняется со сборными поездами и группой вагонов на промежуточных станциях</w:t>
            </w:r>
          </w:p>
          <w:p w14:paraId="687A7CD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Прицепка вагонов к сборному поезду</w:t>
            </w:r>
          </w:p>
          <w:p w14:paraId="3E148F8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Отцепка вагонов от участкового поезда</w:t>
            </w:r>
          </w:p>
          <w:p w14:paraId="35D35A87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Отцепка поездного локомотива</w:t>
            </w:r>
          </w:p>
          <w:p w14:paraId="0844CC21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5257D4B8" w14:textId="69391911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0.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чего зависит длительность стоянки сборного поезда?</w:t>
            </w:r>
          </w:p>
          <w:p w14:paraId="0E8882AB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количества прицепляемых/отцепляемых вагонов</w:t>
            </w:r>
          </w:p>
          <w:p w14:paraId="26099C36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вида тяги</w:t>
            </w:r>
          </w:p>
          <w:p w14:paraId="59BA7F09" w14:textId="77777777" w:rsidR="009E262C" w:rsidRPr="009E262C" w:rsidRDefault="009E262C" w:rsidP="009E262C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От веса поезда</w:t>
            </w:r>
          </w:p>
          <w:p w14:paraId="1A66EB21" w14:textId="1D9D33CB" w:rsidR="009E262C" w:rsidRPr="00324E86" w:rsidRDefault="009E262C" w:rsidP="00324E86">
            <w:pPr>
              <w:ind w:firstLine="318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4)</w:t>
            </w:r>
            <w:r w:rsidRPr="009E26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  <w:t>Правильный ответ отсутствует</w:t>
            </w:r>
          </w:p>
          <w:p w14:paraId="1D94BD45" w14:textId="2553C986" w:rsidR="009E262C" w:rsidRPr="00CF16E0" w:rsidRDefault="009E262C" w:rsidP="009E2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3C08276A" w14:textId="2290CB8A" w:rsidR="004D2B49" w:rsidRDefault="004D2B49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DD2FD2" w14:textId="77777777" w:rsidR="00FC4A8C" w:rsidRDefault="00FC4A8C" w:rsidP="00D20C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CDC7F7" w14:textId="7F857BFB"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.2 Типовые задания для оценки </w:t>
      </w:r>
      <w:proofErr w:type="spellStart"/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324E8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E9A74F3" w14:textId="77777777" w:rsidR="00324E86" w:rsidRPr="00324E86" w:rsidRDefault="00324E86" w:rsidP="00324E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6856E55" w14:textId="77777777" w:rsidR="00324E86" w:rsidRPr="00324E86" w:rsidRDefault="00324E86" w:rsidP="00F85BA2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24E8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6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353"/>
        <w:gridCol w:w="5027"/>
      </w:tblGrid>
      <w:tr w:rsidR="00324E86" w:rsidRPr="00324E86" w14:paraId="5A97B504" w14:textId="77777777" w:rsidTr="001A6EBF">
        <w:tc>
          <w:tcPr>
            <w:tcW w:w="4673" w:type="dxa"/>
          </w:tcPr>
          <w:p w14:paraId="27E6ADD7" w14:textId="77777777"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0" w:type="dxa"/>
            <w:gridSpan w:val="2"/>
          </w:tcPr>
          <w:p w14:paraId="57A7C75A" w14:textId="77777777" w:rsidR="00324E86" w:rsidRPr="00324E86" w:rsidRDefault="00324E86" w:rsidP="00324E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B47E3" w:rsidRPr="00324E86" w14:paraId="21180A7D" w14:textId="77777777" w:rsidTr="001A6EBF">
        <w:tc>
          <w:tcPr>
            <w:tcW w:w="4673" w:type="dxa"/>
          </w:tcPr>
          <w:p w14:paraId="090834D2" w14:textId="3530E03D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380" w:type="dxa"/>
            <w:gridSpan w:val="2"/>
          </w:tcPr>
          <w:p w14:paraId="7AC2DFFE" w14:textId="2F174400" w:rsidR="003B47E3" w:rsidRPr="003B47E3" w:rsidRDefault="003B47E3" w:rsidP="003B47E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умеет: Разрабатывать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324E86" w:rsidRPr="00324E86" w14:paraId="4F22E030" w14:textId="77777777" w:rsidTr="001A6EBF">
        <w:tc>
          <w:tcPr>
            <w:tcW w:w="10053" w:type="dxa"/>
            <w:gridSpan w:val="3"/>
          </w:tcPr>
          <w:p w14:paraId="5B78640F" w14:textId="23A3DE7E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  <w:p w14:paraId="34A36C04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Требуется определить число сборных поездов на участке А-Б.</w:t>
            </w:r>
          </w:p>
          <w:p w14:paraId="7C73A3C0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 массы состава сборного поезда - 3500 т.</w:t>
            </w:r>
          </w:p>
          <w:p w14:paraId="7B5DF5D5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Масса брутто груженого вагона -67т </w:t>
            </w:r>
          </w:p>
          <w:p w14:paraId="5EACDA99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Тара вагона - 22т</w:t>
            </w:r>
          </w:p>
          <w:p w14:paraId="284B00EA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Груженый вагонопоток – 95 ваг</w:t>
            </w:r>
          </w:p>
          <w:p w14:paraId="606EE8F9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Порожний вагонопоток – 34 ваг</w:t>
            </w:r>
          </w:p>
          <w:p w14:paraId="19EC7BB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14:paraId="2053CEF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Число сборных поездов определяется по формуле: </w:t>
            </w:r>
          </w:p>
          <w:p w14:paraId="4A3884C5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(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qбр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+  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*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qт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)/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</w:p>
          <w:p w14:paraId="754A50A1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где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 – густота груженого и порожнего вагонопотока соответственно, ваг; </w:t>
            </w:r>
          </w:p>
          <w:p w14:paraId="3F04333D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qгр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qпор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 – масса брутто груженого вагона и тара порожнего вагона соответственно, т; </w:t>
            </w:r>
          </w:p>
          <w:p w14:paraId="1F2E83A7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Qсб</w:t>
            </w:r>
            <w:proofErr w:type="spellEnd"/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норма массы состава сборного поезда, т</w:t>
            </w:r>
          </w:p>
          <w:p w14:paraId="567D6500" w14:textId="77777777" w:rsidR="00324E86" w:rsidRPr="00324E86" w:rsidRDefault="00324E86" w:rsidP="001D6D48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4E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 – 2 сборных поезда.</w:t>
            </w:r>
          </w:p>
          <w:p w14:paraId="6FEC9391" w14:textId="77777777" w:rsidR="00324E86" w:rsidRDefault="00324E86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DE591A3" w14:textId="36BFCB6B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B10EBAA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годовые</w:t>
            </w: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затраты связанные </w:t>
            </w: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с выполнением маневровой </w:t>
            </w:r>
            <w:proofErr w:type="gramStart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работы  по</w:t>
            </w:r>
            <w:proofErr w:type="gramEnd"/>
            <w:r w:rsidRPr="00B21E38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B21E38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поезда.</w:t>
            </w:r>
          </w:p>
          <w:p w14:paraId="432D9D3E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>:</w:t>
            </w:r>
            <w:r w:rsidRPr="00B21E38">
              <w:rPr>
                <w:rFonts w:ascii="Times New Roman" w:hAnsi="Times New Roman" w:cs="Times New Roman"/>
                <w:spacing w:val="1"/>
                <w:kern w:val="24"/>
                <w:sz w:val="24"/>
                <w:szCs w:val="24"/>
              </w:rPr>
              <w:t xml:space="preserve"> </w:t>
            </w:r>
          </w:p>
          <w:p w14:paraId="47F62E1D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Стоимость часа работы МЛ по развозу Ел-</w:t>
            </w:r>
            <w:proofErr w:type="spellStart"/>
            <w:proofErr w:type="gram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ч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vertAlign w:val="superscript"/>
              </w:rPr>
              <w:t>мл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vertAlign w:val="superscript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</w:t>
            </w:r>
            <w:proofErr w:type="gram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800руб</w:t>
            </w:r>
          </w:p>
          <w:p w14:paraId="4A53D92A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Число сборных поездов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N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сб = 1 поезд</w:t>
            </w:r>
          </w:p>
          <w:p w14:paraId="0DBEF6CE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развоза вагонов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V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60км/ч</w:t>
            </w:r>
          </w:p>
          <w:p w14:paraId="720EE87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Суммарное расстояние, которое «пробегают» локомотивы при развозе вагонов (туда + обратно)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  <w:lang w:val="en-US"/>
              </w:rPr>
              <w:t>L</w:t>
            </w:r>
            <w:proofErr w:type="spellStart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разв</w:t>
            </w:r>
            <w:proofErr w:type="spellEnd"/>
            <w:r w:rsidRPr="00B21E38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= 23 км.</w:t>
            </w:r>
          </w:p>
          <w:p w14:paraId="40F82C50" w14:textId="77777777" w:rsidR="00324E86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</w:p>
          <w:p w14:paraId="0BC8DD3F" w14:textId="77777777" w:rsidR="00324E86" w:rsidRPr="004C16AA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C16AA">
              <w:rPr>
                <w:rFonts w:ascii="Times New Roman" w:hAnsi="Times New Roman"/>
                <w:kern w:val="24"/>
                <w:sz w:val="24"/>
                <w:szCs w:val="24"/>
              </w:rPr>
              <w:t xml:space="preserve">Решение </w:t>
            </w:r>
          </w:p>
          <w:p w14:paraId="33DC67BE" w14:textId="77777777" w:rsidR="00324E86" w:rsidRPr="00B21E38" w:rsidRDefault="00324E86" w:rsidP="00324E86">
            <w:pPr>
              <w:pStyle w:val="a3"/>
              <w:spacing w:after="0" w:line="240" w:lineRule="auto"/>
              <w:ind w:left="-108" w:firstLine="567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Годовые з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>атраты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bCs/>
                <w:sz w:val="24"/>
                <w:szCs w:val="24"/>
              </w:rPr>
              <w:t xml:space="preserve"> связанные </w:t>
            </w:r>
            <w:r w:rsidRPr="00B21E38">
              <w:rPr>
                <w:rFonts w:ascii="Times New Roman" w:hAnsi="Times New Roman"/>
                <w:sz w:val="24"/>
                <w:szCs w:val="24"/>
              </w:rPr>
              <w:t>с выполнением маневровой работы по раз</w:t>
            </w:r>
            <w:r w:rsidRPr="00B21E3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возу вагонов на промежуточные станции участка от станций остановок сборного 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>поезда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,</w:t>
            </w:r>
            <w:r w:rsidRPr="00B21E3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определяются:</w:t>
            </w:r>
          </w:p>
          <w:p w14:paraId="2984C428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•Е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л-ч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руб/год,  </w:t>
            </w:r>
          </w:p>
          <w:p w14:paraId="65660E1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суммарное время занятия маневровых локомотивов развозом вагонов от станции остановки сборного поезда до прикрепленных к ним промежуточных стан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ций.</w:t>
            </w:r>
          </w:p>
          <w:p w14:paraId="17378736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</w:t>
            </w:r>
            <w:r w:rsidRPr="00B21E38">
              <w:rPr>
                <w:rFonts w:ascii="Times New Roman" w:eastAsia="Times New Roman" w:hAnsi="Times New Roman" w:cs="Times New Roman"/>
                <w:noProof/>
                <w:color w:val="000000"/>
                <w:position w:val="-38"/>
                <w:sz w:val="24"/>
                <w:szCs w:val="24"/>
              </w:rPr>
              <w:drawing>
                <wp:inline distT="0" distB="0" distL="0" distR="0" wp14:anchorId="19421360" wp14:editId="16EE187A">
                  <wp:extent cx="809625" cy="5429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ч,                                                 </w:t>
            </w:r>
          </w:p>
          <w:p w14:paraId="484AE9F3" w14:textId="77777777"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зан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развозом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(2 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23)/60 = 0.77 ч</w:t>
            </w:r>
          </w:p>
          <w:p w14:paraId="7CFDE61E" w14:textId="77777777"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71FABF" w14:textId="77777777" w:rsidR="00324E86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работа</w:t>
            </w:r>
            <w:proofErr w:type="spell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мл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365•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0.77 = 224840 руб.</w:t>
            </w:r>
          </w:p>
          <w:p w14:paraId="36AD2FF4" w14:textId="77777777" w:rsidR="00324E86" w:rsidRPr="00F369CF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1570D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 - </w:t>
            </w:r>
            <w:proofErr w:type="gramStart"/>
            <w:r w:rsidRPr="00F369CF">
              <w:rPr>
                <w:rFonts w:ascii="Times New Roman" w:hAnsi="Times New Roman" w:cs="Times New Roman"/>
                <w:sz w:val="24"/>
                <w:szCs w:val="24"/>
              </w:rPr>
              <w:t>годовые з</w:t>
            </w:r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атраты</w:t>
            </w:r>
            <w:proofErr w:type="gramEnd"/>
            <w:r w:rsidRPr="00F3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связанные с выполнением маневровой работы по развозу вагонов на промежуточные станции участка от станций остановок сборного поезда 224840 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95DF3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A0F9ED" w14:textId="1387FB54" w:rsidR="00324E86" w:rsidRPr="00B21E38" w:rsidRDefault="00324E86" w:rsidP="00324E86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  <w:p w14:paraId="04A0D4BD" w14:textId="77777777"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Определить время формирования сборного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0E0FC2" w14:textId="77777777" w:rsidR="00324E86" w:rsidRPr="00B21E38" w:rsidRDefault="00324E86" w:rsidP="00324E86">
            <w:pPr>
              <w:pStyle w:val="aa"/>
              <w:spacing w:after="0" w:line="240" w:lineRule="auto"/>
              <w:ind w:left="-108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7F48B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вагонов в сборном поезде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C16A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=5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ваг</w:t>
            </w:r>
          </w:p>
          <w:p w14:paraId="7D145F2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А = 0,41</w:t>
            </w:r>
          </w:p>
          <w:p w14:paraId="1193457F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Б = 0,32</w:t>
            </w:r>
          </w:p>
          <w:p w14:paraId="59DDC305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hAnsi="Times New Roman" w:cs="Times New Roman"/>
                <w:sz w:val="24"/>
                <w:szCs w:val="24"/>
              </w:rPr>
              <w:t>Число групп вагонов в составе сборного поезда = 4</w:t>
            </w:r>
          </w:p>
          <w:p w14:paraId="2B8F8543" w14:textId="77777777" w:rsidR="00324E86" w:rsidRPr="00B21E38" w:rsidRDefault="00324E86" w:rsidP="00324E86">
            <w:pPr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</w:p>
          <w:p w14:paraId="3BF82B24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Время формирования сборного поезда определяется</w:t>
            </w:r>
          </w:p>
          <w:p w14:paraId="3A9BC8B7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</w:t>
            </w:r>
          </w:p>
          <w:p w14:paraId="056FD6A5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сортировки вагонов:</w:t>
            </w:r>
          </w:p>
          <w:p w14:paraId="2E8A3A54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Б•М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мин/состав,</w:t>
            </w:r>
          </w:p>
          <w:p w14:paraId="07EC7FD0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  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вагонов в сборном поезде;</w:t>
            </w:r>
          </w:p>
          <w:p w14:paraId="16EFF32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Б – коэффициенты;</w:t>
            </w:r>
          </w:p>
          <w:p w14:paraId="0E4F050B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отцепов в составе при его расформировании.</w:t>
            </w:r>
          </w:p>
          <w:p w14:paraId="0881387D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Определяем </w:t>
            </w:r>
          </w:p>
          <w:p w14:paraId="6060BD71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q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c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6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  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7A50946E" w14:textId="77777777" w:rsidR="00324E86" w:rsidRPr="00B21E38" w:rsidRDefault="00324E86" w:rsidP="001D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на сборку вагонов: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1,8•р + 0,3 •М, мин/состав,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005B2DE3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р - число путей, с которых переставляются вагоны на путь сборки при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формировании.</w:t>
            </w:r>
          </w:p>
          <w:p w14:paraId="44FBFC8F" w14:textId="77777777" w:rsidR="00324E86" w:rsidRPr="00B21E38" w:rsidRDefault="00324E86" w:rsidP="00324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1,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  <w:t xml:space="preserve">           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</w:r>
          </w:p>
          <w:p w14:paraId="1214E267" w14:textId="77777777" w:rsidR="00324E86" w:rsidRPr="00B21E38" w:rsidRDefault="00324E86" w:rsidP="00324E8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групп вагонов в составе сборного поезда </w:t>
            </w:r>
          </w:p>
          <w:p w14:paraId="463E5339" w14:textId="77777777" w:rsidR="00324E86" w:rsidRPr="00B21E38" w:rsidRDefault="00324E86" w:rsidP="00324E86">
            <w:pPr>
              <w:widowControl w:val="0"/>
              <w:tabs>
                <w:tab w:val="left" w:pos="-108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-108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вагонов, переставляемых на путь сборки:</w:t>
            </w:r>
          </w:p>
          <w:p w14:paraId="600B8853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)•(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гр</w:t>
            </w:r>
            <w:proofErr w:type="spellEnd"/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1), ваг.     </w:t>
            </w:r>
          </w:p>
          <w:p w14:paraId="3579B118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=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)•(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43 ваг.</w:t>
            </w:r>
          </w:p>
          <w:p w14:paraId="188BB080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3 п.</w:t>
            </w:r>
          </w:p>
          <w:p w14:paraId="41FEDC9E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сб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1,8•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+ 0,3 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= 18 мин.</w:t>
            </w:r>
          </w:p>
          <w:p w14:paraId="69626320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o</w:t>
            </w:r>
            <w:proofErr w:type="spellEnd"/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29 ваг.</w:t>
            </w:r>
          </w:p>
          <w:p w14:paraId="7E81B8A2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0.41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0.32</w:t>
            </w:r>
            <w:r w:rsidRPr="004C1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=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мин.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51952246" w14:textId="77777777" w:rsidR="00324E86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ф</w:t>
            </w:r>
            <w:proofErr w:type="spellEnd"/>
            <w:r w:rsidRPr="001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30+18 = 48 мин.</w:t>
            </w:r>
          </w:p>
          <w:p w14:paraId="6150C858" w14:textId="77777777" w:rsidR="00324E86" w:rsidRPr="00B21E38" w:rsidRDefault="00324E86" w:rsidP="00324E86">
            <w:pPr>
              <w:tabs>
                <w:tab w:val="left" w:pos="-108"/>
              </w:tabs>
              <w:spacing w:after="0" w:line="240" w:lineRule="auto"/>
              <w:ind w:left="-108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 – 48 минут 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формирования сборного поезда.</w:t>
            </w:r>
            <w:r w:rsidRPr="00B2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</w:p>
          <w:p w14:paraId="4A3E3277" w14:textId="4A6F3E1D" w:rsidR="001A6EBF" w:rsidRPr="00324E86" w:rsidRDefault="001A6EBF" w:rsidP="0032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47E3" w:rsidRPr="00324E86" w14:paraId="7F102303" w14:textId="77777777" w:rsidTr="001A6EBF">
        <w:tc>
          <w:tcPr>
            <w:tcW w:w="5026" w:type="dxa"/>
            <w:gridSpan w:val="2"/>
          </w:tcPr>
          <w:p w14:paraId="52129E19" w14:textId="77FA523D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ПК-4.2 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  <w:tc>
          <w:tcPr>
            <w:tcW w:w="5027" w:type="dxa"/>
          </w:tcPr>
          <w:p w14:paraId="3283A2FA" w14:textId="5931F2B5" w:rsidR="003B47E3" w:rsidRPr="003B47E3" w:rsidRDefault="003B47E3" w:rsidP="003B4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3B47E3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 Навыками разработки предложений по снижению эксплуатационных расходов на железнодорожной станции, в границах полигона (региона управления).</w:t>
            </w:r>
          </w:p>
        </w:tc>
      </w:tr>
      <w:tr w:rsidR="001D6D48" w:rsidRPr="00324E86" w14:paraId="4108C7CE" w14:textId="77777777" w:rsidTr="001A6EBF">
        <w:tc>
          <w:tcPr>
            <w:tcW w:w="10053" w:type="dxa"/>
            <w:gridSpan w:val="3"/>
          </w:tcPr>
          <w:p w14:paraId="1BB6AF49" w14:textId="77777777" w:rsidR="001A6EBF" w:rsidRDefault="001A6EBF" w:rsidP="001A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FCFD8E" w14:textId="1502DDDE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1D981298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Сравнить затраты на организацию и продвижение вагонопотоков сборного и участкового назначений в поезда и их продвижение по участку по существующему и предлагаемым вариантам и сделать вывод, какой из вариантов является оптимальным. Определить экономию затрат от реализации на практике оптимального варианта.</w:t>
            </w:r>
          </w:p>
          <w:p w14:paraId="6E0E1B2C" w14:textId="0FDE12BE"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14:paraId="4E8BC241" w14:textId="77777777" w:rsidR="00F85BA2" w:rsidRPr="001D6D48" w:rsidRDefault="00F85BA2" w:rsidP="00FC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D9FBDFB" w14:textId="16919081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расчета затрат на организацию и продвижение вагонопотоков сборного и участкового назначений в поезда и их продвижение по участку по существующему и предлагаемым вариантам (электрическая тяга)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6"/>
              <w:gridCol w:w="2104"/>
              <w:gridCol w:w="2724"/>
              <w:gridCol w:w="2757"/>
            </w:tblGrid>
            <w:tr w:rsidR="001D6D48" w:rsidRPr="001D6D48" w14:paraId="16B4A8C1" w14:textId="77777777" w:rsidTr="001A6EBF">
              <w:trPr>
                <w:trHeight w:val="399"/>
                <w:jc w:val="center"/>
              </w:trPr>
              <w:tc>
                <w:tcPr>
                  <w:tcW w:w="1446" w:type="dxa"/>
                  <w:vMerge w:val="restart"/>
                </w:tcPr>
                <w:p w14:paraId="04481FA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5DF2F87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4D340E2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Годовые затраты, 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млн.руб</w:t>
                  </w:r>
                  <w:proofErr w:type="spell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/год</w:t>
                  </w:r>
                </w:p>
              </w:tc>
              <w:tc>
                <w:tcPr>
                  <w:tcW w:w="7585" w:type="dxa"/>
                  <w:gridSpan w:val="3"/>
                </w:tcPr>
                <w:p w14:paraId="610EFAB4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1D6D48" w:rsidRPr="001D6D48" w14:paraId="1FD08961" w14:textId="77777777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14:paraId="2BBAB40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14:paraId="3499480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Существующий  -  раздельное отправление</w:t>
                  </w:r>
                </w:p>
              </w:tc>
              <w:tc>
                <w:tcPr>
                  <w:tcW w:w="2724" w:type="dxa"/>
                </w:tcPr>
                <w:p w14:paraId="776E4748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 предлагаемый -  совместное отправление вагонов сборного и участкового назначений</w:t>
                  </w:r>
                </w:p>
              </w:tc>
              <w:tc>
                <w:tcPr>
                  <w:tcW w:w="2757" w:type="dxa"/>
                </w:tcPr>
                <w:p w14:paraId="5CB17B35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 предлагаемый - добавление части участкового потока в состав сборного поезда</w:t>
                  </w:r>
                </w:p>
              </w:tc>
            </w:tr>
            <w:tr w:rsidR="001D6D48" w:rsidRPr="001D6D48" w14:paraId="30D3EE23" w14:textId="77777777" w:rsidTr="001A6EBF">
              <w:trPr>
                <w:jc w:val="center"/>
              </w:trPr>
              <w:tc>
                <w:tcPr>
                  <w:tcW w:w="1446" w:type="dxa"/>
                  <w:vMerge/>
                </w:tcPr>
                <w:p w14:paraId="1E332203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4" w:type="dxa"/>
                </w:tcPr>
                <w:p w14:paraId="2AAC836A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5.23</w:t>
                  </w:r>
                </w:p>
              </w:tc>
              <w:tc>
                <w:tcPr>
                  <w:tcW w:w="2724" w:type="dxa"/>
                </w:tcPr>
                <w:p w14:paraId="373A476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4.87</w:t>
                  </w:r>
                </w:p>
              </w:tc>
              <w:tc>
                <w:tcPr>
                  <w:tcW w:w="2757" w:type="dxa"/>
                </w:tcPr>
                <w:p w14:paraId="51D34391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5.46</w:t>
                  </w:r>
                </w:p>
              </w:tc>
            </w:tr>
          </w:tbl>
          <w:p w14:paraId="1B8AEC47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</w:t>
            </w:r>
          </w:p>
          <w:p w14:paraId="3B972361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Оптимальным является вариант с минимальными затратами – 1 предлагаемый</w:t>
            </w:r>
          </w:p>
          <w:p w14:paraId="30352252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Экономия определяется по формуле</w:t>
            </w:r>
          </w:p>
          <w:p w14:paraId="017274B7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 =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тыс. руб/год                                   </w:t>
            </w:r>
          </w:p>
          <w:p w14:paraId="1EF44A8D" w14:textId="77777777" w:rsidR="001D6D48" w:rsidRP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сущ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годовые затраты по существующему варианту, млн. руб/год</w:t>
            </w:r>
          </w:p>
          <w:p w14:paraId="1CDCD44C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предл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min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годовые затраты по предлагаемому варианту с минимальными затратами,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</w:t>
            </w:r>
          </w:p>
          <w:p w14:paraId="5EC93B1E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 = 5.23 - 4.87 = 0.36 млн. руб</w:t>
            </w:r>
          </w:p>
          <w:p w14:paraId="68EDC560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 Оптимальный вариант – 1 предлагаемый, экономия от внедрения этого варианта 0.36 </w:t>
            </w:r>
            <w:proofErr w:type="spellStart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млн.руб</w:t>
            </w:r>
            <w:proofErr w:type="spellEnd"/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/год.</w:t>
            </w:r>
          </w:p>
          <w:p w14:paraId="6AE0B085" w14:textId="77777777" w:rsid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4B9E35F" w14:textId="48E0DD78" w:rsidR="001D6D48" w:rsidRDefault="001D6D48" w:rsidP="001D6D48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15</w:t>
            </w:r>
          </w:p>
          <w:p w14:paraId="156A56D6" w14:textId="7A44868D" w:rsidR="00FC4A8C" w:rsidRDefault="001D6D48" w:rsidP="001E7B17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 область мощностей сборного и участкового потоков, при которых становится экономически целесообразно отправлять сборно-участковый поток в раздельных поездах.</w:t>
            </w:r>
          </w:p>
          <w:p w14:paraId="19F82FA1" w14:textId="5824C36F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Исходные данные:</w:t>
            </w:r>
          </w:p>
          <w:p w14:paraId="1F68B869" w14:textId="2E223553" w:rsidR="001D6D48" w:rsidRPr="001D6D48" w:rsidRDefault="001D6D48" w:rsidP="001D6D48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Результаты расчета годовых затрат на  организацию сборно-участкового потока в поезда и продвижение по участку в условиях изменения суточных мощностей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D6D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сборного и участкового назначений</w:t>
            </w:r>
          </w:p>
          <w:tbl>
            <w:tblPr>
              <w:tblW w:w="9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02"/>
              <w:gridCol w:w="2123"/>
              <w:gridCol w:w="2154"/>
              <w:gridCol w:w="2097"/>
              <w:gridCol w:w="2316"/>
            </w:tblGrid>
            <w:tr w:rsidR="001D6D48" w:rsidRPr="001D6D48" w14:paraId="776062B8" w14:textId="77777777" w:rsidTr="009C156C">
              <w:trPr>
                <w:cantSplit/>
                <w:trHeight w:val="369"/>
                <w:jc w:val="center"/>
              </w:trPr>
              <w:tc>
                <w:tcPr>
                  <w:tcW w:w="1002" w:type="dxa"/>
                  <w:vMerge w:val="restart"/>
                </w:tcPr>
                <w:p w14:paraId="0F776884" w14:textId="782C7DF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FF2E44B" wp14:editId="6B2104B7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586740" cy="662940"/>
                            <wp:effectExtent l="0" t="0" r="22860" b="22860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86740" cy="66294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      <w:pict>
                          <v:line w14:anchorId="52AB2150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.5pt" to="41.4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" strokecolor="black [3213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Wуч</w:t>
                  </w:r>
                  <w:proofErr w:type="spellEnd"/>
                </w:p>
                <w:p w14:paraId="72F157A8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W</w: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сб</w:t>
                  </w: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 ваг</w:t>
                  </w:r>
                </w:p>
              </w:tc>
              <w:tc>
                <w:tcPr>
                  <w:tcW w:w="8690" w:type="dxa"/>
                  <w:gridSpan w:val="4"/>
                </w:tcPr>
                <w:p w14:paraId="2FBCC1B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Годовые затраты, млн/руб.</w:t>
                  </w:r>
                </w:p>
              </w:tc>
            </w:tr>
            <w:tr w:rsidR="001D6D48" w:rsidRPr="001D6D48" w14:paraId="27B1DC8A" w14:textId="77777777" w:rsidTr="009C156C">
              <w:trPr>
                <w:cantSplit/>
                <w:trHeight w:val="337"/>
                <w:jc w:val="center"/>
              </w:trPr>
              <w:tc>
                <w:tcPr>
                  <w:tcW w:w="1002" w:type="dxa"/>
                  <w:vMerge/>
                </w:tcPr>
                <w:p w14:paraId="47B8137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</w:pPr>
                </w:p>
              </w:tc>
              <w:tc>
                <w:tcPr>
                  <w:tcW w:w="2123" w:type="dxa"/>
                </w:tcPr>
                <w:p w14:paraId="7BD0C34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154" w:type="dxa"/>
                </w:tcPr>
                <w:p w14:paraId="12E07A53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097" w:type="dxa"/>
                </w:tcPr>
                <w:p w14:paraId="48C17B9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316" w:type="dxa"/>
                </w:tcPr>
                <w:p w14:paraId="41B068D0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  <w:tr w:rsidR="001D6D48" w:rsidRPr="001D6D48" w14:paraId="1D0AEACF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6D665FF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123" w:type="dxa"/>
                </w:tcPr>
                <w:p w14:paraId="0B7C6BAA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    Раздельное</w:t>
                  </w:r>
                </w:p>
                <w:p w14:paraId="3F3AFFA5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11 Совместное </w:t>
                  </w:r>
                </w:p>
                <w:p w14:paraId="556E413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14:paraId="01C7F65B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 Раздельное</w:t>
                  </w:r>
                </w:p>
                <w:p w14:paraId="6F42B6B4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12 Совместное </w:t>
                  </w:r>
                </w:p>
                <w:p w14:paraId="6D6819B1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4DAE8746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</w:p>
                <w:p w14:paraId="3B88588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  Совместное </w:t>
                  </w:r>
                </w:p>
                <w:p w14:paraId="78B9138C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14:paraId="6F2FE043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</w:p>
                <w:p w14:paraId="1ABB54AA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  Совместное </w:t>
                  </w:r>
                </w:p>
                <w:p w14:paraId="1FABCE0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С добавлением участкового потока</w:t>
                  </w:r>
                </w:p>
              </w:tc>
            </w:tr>
            <w:tr w:rsidR="001D6D48" w:rsidRPr="001D6D48" w14:paraId="22A6E63D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46DED6FF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123" w:type="dxa"/>
                </w:tcPr>
                <w:p w14:paraId="6DEADFA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  Раздельное</w:t>
                  </w:r>
                </w:p>
                <w:p w14:paraId="66923260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  Совместное </w:t>
                  </w:r>
                </w:p>
                <w:p w14:paraId="11A375B4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 </w:t>
                  </w:r>
                </w:p>
              </w:tc>
              <w:tc>
                <w:tcPr>
                  <w:tcW w:w="2154" w:type="dxa"/>
                </w:tcPr>
                <w:p w14:paraId="46E73249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12,5 Раздельное</w:t>
                  </w:r>
                </w:p>
                <w:p w14:paraId="2E8107B1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13.5 Совместное </w:t>
                  </w:r>
                </w:p>
                <w:p w14:paraId="2710DDBB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С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4D170CE6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  Раздельное</w:t>
                  </w:r>
                </w:p>
                <w:p w14:paraId="0856B5B7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  Совместное </w:t>
                  </w:r>
                </w:p>
                <w:p w14:paraId="0185DF03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17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  </w:t>
                  </w:r>
                </w:p>
              </w:tc>
              <w:tc>
                <w:tcPr>
                  <w:tcW w:w="2316" w:type="dxa"/>
                </w:tcPr>
                <w:p w14:paraId="07C92C0B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13.5 Раздельное</w:t>
                  </w:r>
                </w:p>
                <w:p w14:paraId="4BAB4D15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14,5 Совместное </w:t>
                  </w:r>
                </w:p>
                <w:p w14:paraId="05B8EE9E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 С добавлением участкового потока</w:t>
                  </w:r>
                </w:p>
              </w:tc>
            </w:tr>
            <w:tr w:rsidR="001D6D48" w:rsidRPr="001D6D48" w14:paraId="222BAC2A" w14:textId="77777777" w:rsidTr="009C156C">
              <w:trPr>
                <w:cantSplit/>
                <w:jc w:val="center"/>
              </w:trPr>
              <w:tc>
                <w:tcPr>
                  <w:tcW w:w="1002" w:type="dxa"/>
                </w:tcPr>
                <w:p w14:paraId="77DB6688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left="318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123" w:type="dxa"/>
                </w:tcPr>
                <w:p w14:paraId="36F96E56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Раздельное</w:t>
                  </w:r>
                </w:p>
                <w:p w14:paraId="1A0AA7B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13.8 Совместное </w:t>
                  </w:r>
                </w:p>
                <w:p w14:paraId="25D011F6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154" w:type="dxa"/>
                </w:tcPr>
                <w:p w14:paraId="3A4DC9FB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15.3 Раздельное</w:t>
                  </w:r>
                </w:p>
                <w:p w14:paraId="554A8430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14.5  Совместное </w:t>
                  </w:r>
                </w:p>
                <w:p w14:paraId="26BE15C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097" w:type="dxa"/>
                </w:tcPr>
                <w:p w14:paraId="655571AA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15.8 Раздельное</w:t>
                  </w:r>
                </w:p>
                <w:p w14:paraId="19F67DD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  Совместное </w:t>
                  </w:r>
                </w:p>
                <w:p w14:paraId="2045ACD2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 С</w:t>
                  </w:r>
                  <w:proofErr w:type="gramEnd"/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добавлением участкового потока</w:t>
                  </w:r>
                </w:p>
              </w:tc>
              <w:tc>
                <w:tcPr>
                  <w:tcW w:w="2316" w:type="dxa"/>
                </w:tcPr>
                <w:p w14:paraId="2C03AB5D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 Раздельное</w:t>
                  </w:r>
                </w:p>
                <w:p w14:paraId="23D1D5AB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15.5 Совместное </w:t>
                  </w:r>
                </w:p>
                <w:p w14:paraId="43FED484" w14:textId="77777777" w:rsidR="001D6D48" w:rsidRPr="001D6D48" w:rsidRDefault="001D6D48" w:rsidP="00B02D9D">
                  <w:pPr>
                    <w:framePr w:hSpace="180" w:wrap="around" w:vAnchor="text" w:hAnchor="margin" w:x="216" w:y="161"/>
                    <w:spacing w:after="0" w:line="240" w:lineRule="auto"/>
                    <w:ind w:firstLine="35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D6D4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17 С добавлением участкового потока</w:t>
                  </w:r>
                </w:p>
              </w:tc>
            </w:tr>
          </w:tbl>
          <w:p w14:paraId="1901B050" w14:textId="77777777" w:rsidR="001E7B17" w:rsidRDefault="001E7B17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078836E" w14:textId="31EAD532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Решение </w:t>
            </w:r>
          </w:p>
          <w:p w14:paraId="2A56C0F8" w14:textId="77777777" w:rsidR="001D6D48" w:rsidRPr="001D6D48" w:rsidRDefault="001D6D48" w:rsidP="001D6D48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D6D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 мощности сборного вагонопотока от 40 до 50 вагонов и мощности участкового потока от 70 до 100 вагонов целесообразно отправлять сборно-участковый поток в раздельных поездах</w:t>
            </w:r>
          </w:p>
          <w:p w14:paraId="5D35B1CD" w14:textId="77777777" w:rsidR="001D6D48" w:rsidRPr="001D6D48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93D51F" w14:textId="635AA8AE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2B641321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Определить верно ли перечислены возможные варианты организации в поезда  вагонов сборного и участкового назначений.</w:t>
            </w:r>
          </w:p>
          <w:p w14:paraId="393E9F0C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Первый вариант - участковый поток и сборный отправляются в раздельных поездах.</w:t>
            </w:r>
          </w:p>
          <w:p w14:paraId="326862D5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Второй вариант - сборный и участковые потоки отправляются в совместных поездах.</w:t>
            </w:r>
          </w:p>
          <w:p w14:paraId="69A44631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Третий вариант - выделяется сборное назначение и часть сборного потока используют для пополнения участковых поездов до нормы, т.е. формируется сборный поезд и участковый.</w:t>
            </w:r>
          </w:p>
          <w:p w14:paraId="5E25A435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  <w:p w14:paraId="6519805C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Верно</w:t>
            </w:r>
          </w:p>
          <w:p w14:paraId="1E5E33F9" w14:textId="77777777" w:rsidR="009C156C" w:rsidRPr="009C156C" w:rsidRDefault="009C156C" w:rsidP="009C156C">
            <w:pPr>
              <w:spacing w:after="0"/>
              <w:ind w:firstLine="601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C1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Неверно</w:t>
            </w:r>
          </w:p>
          <w:p w14:paraId="402E087F" w14:textId="77777777" w:rsidR="001D6D48" w:rsidRPr="007A4EFE" w:rsidRDefault="001D6D48" w:rsidP="001D6D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61AB60" w14:textId="77777777" w:rsidR="001E7B17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1C3505A6" w14:textId="2D3D1B60" w:rsidR="001E7B17" w:rsidRPr="00967666" w:rsidRDefault="001E7B17" w:rsidP="001E7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96766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3.  Перечень вопросов для подготовки обучающихся к промежуточной аттестации </w:t>
      </w:r>
    </w:p>
    <w:p w14:paraId="2980E721" w14:textId="512F9FAC" w:rsidR="00A07322" w:rsidRDefault="00A07322" w:rsidP="00CE24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7600B88" w14:textId="6A75B239" w:rsidR="00D20C90" w:rsidRPr="00B21E38" w:rsidRDefault="00D20C90" w:rsidP="001C3442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1.    Общие понятия о местной работе на участке.</w:t>
      </w:r>
    </w:p>
    <w:p w14:paraId="2AA736A6" w14:textId="766294FC" w:rsidR="00D20C90" w:rsidRPr="00B21E38" w:rsidRDefault="00D20C90" w:rsidP="001C34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2.</w:t>
      </w:r>
      <w:r w:rsidRPr="00B21E38">
        <w:rPr>
          <w:rFonts w:ascii="Times New Roman" w:hAnsi="Times New Roman" w:cs="Times New Roman"/>
          <w:sz w:val="24"/>
          <w:szCs w:val="24"/>
        </w:rPr>
        <w:tab/>
        <w:t>Что обеспечивает рациональная организация местных вагонопотоков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3.</w:t>
      </w:r>
      <w:r w:rsidRPr="00B21E38">
        <w:rPr>
          <w:rFonts w:ascii="Times New Roman" w:hAnsi="Times New Roman" w:cs="Times New Roman"/>
          <w:sz w:val="24"/>
          <w:szCs w:val="24"/>
        </w:rPr>
        <w:tab/>
        <w:t>Категории поездов для обслуживания местной работы.</w:t>
      </w:r>
      <w:r w:rsidRPr="00B21E38">
        <w:rPr>
          <w:rFonts w:ascii="Times New Roman" w:hAnsi="Times New Roman" w:cs="Times New Roman"/>
          <w:sz w:val="24"/>
          <w:szCs w:val="24"/>
        </w:rPr>
        <w:br/>
        <w:t>4.</w:t>
      </w:r>
      <w:r w:rsidRPr="00B21E38">
        <w:rPr>
          <w:rFonts w:ascii="Times New Roman" w:hAnsi="Times New Roman" w:cs="Times New Roman"/>
          <w:sz w:val="24"/>
          <w:szCs w:val="24"/>
        </w:rPr>
        <w:tab/>
        <w:t>Условия целесообразности назначения местных поездов различных категорий.</w:t>
      </w:r>
      <w:r w:rsidRPr="00B21E38">
        <w:rPr>
          <w:rFonts w:ascii="Times New Roman" w:hAnsi="Times New Roman" w:cs="Times New Roman"/>
          <w:sz w:val="24"/>
          <w:szCs w:val="24"/>
        </w:rPr>
        <w:br/>
        <w:t>5.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сборно-участкового потока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6.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сборного и вывозного потоков в поезда на участке.</w:t>
      </w:r>
      <w:r w:rsidRPr="00B21E38">
        <w:rPr>
          <w:rFonts w:ascii="Times New Roman" w:hAnsi="Times New Roman" w:cs="Times New Roman"/>
          <w:sz w:val="24"/>
          <w:szCs w:val="24"/>
        </w:rPr>
        <w:br/>
        <w:t>7.</w:t>
      </w:r>
      <w:r w:rsidRPr="00B21E38">
        <w:rPr>
          <w:rFonts w:ascii="Times New Roman" w:hAnsi="Times New Roman" w:cs="Times New Roman"/>
          <w:sz w:val="24"/>
          <w:szCs w:val="24"/>
        </w:rPr>
        <w:tab/>
        <w:t>Варианты организации местных вагонопотоков поезда, при наличии на участке вагонов двух вывозных назначений.</w:t>
      </w:r>
    </w:p>
    <w:p w14:paraId="6BE85AC4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8.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Мероприятия по совершенствованию организации местных вагонопотоков в поезда на </w:t>
      </w:r>
      <w:r w:rsidRPr="00B21E38">
        <w:rPr>
          <w:rFonts w:ascii="Times New Roman" w:hAnsi="Times New Roman" w:cs="Times New Roman"/>
          <w:sz w:val="24"/>
          <w:szCs w:val="24"/>
        </w:rPr>
        <w:lastRenderedPageBreak/>
        <w:t>участке.</w:t>
      </w:r>
    </w:p>
    <w:p w14:paraId="4BEEF096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9.</w:t>
      </w:r>
      <w:r w:rsidRPr="00B21E38">
        <w:rPr>
          <w:rFonts w:ascii="Times New Roman" w:hAnsi="Times New Roman" w:cs="Times New Roman"/>
          <w:sz w:val="24"/>
          <w:szCs w:val="24"/>
        </w:rPr>
        <w:tab/>
        <w:t>Общие понятия о технико-экономических расчетах.</w:t>
      </w:r>
    </w:p>
    <w:p w14:paraId="28908D2D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10.</w:t>
      </w:r>
      <w:r w:rsidRPr="00B21E38">
        <w:rPr>
          <w:rFonts w:ascii="Times New Roman" w:hAnsi="Times New Roman" w:cs="Times New Roman"/>
          <w:sz w:val="24"/>
          <w:szCs w:val="24"/>
        </w:rPr>
        <w:tab/>
        <w:t>Понятие экономико-математической модели. Критерий оптимальности.</w:t>
      </w:r>
    </w:p>
    <w:p w14:paraId="4C84B34A" w14:textId="77777777" w:rsidR="00D20C90" w:rsidRPr="00B21E38" w:rsidRDefault="00D20C90" w:rsidP="000E2AA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right="15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11.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 Сравнение вариантов организации местных вагонопотоков в поезда.</w:t>
      </w:r>
      <w:r w:rsidRPr="00B21E38">
        <w:rPr>
          <w:rFonts w:ascii="Times New Roman" w:hAnsi="Times New Roman" w:cs="Times New Roman"/>
          <w:sz w:val="24"/>
          <w:szCs w:val="24"/>
        </w:rPr>
        <w:br/>
        <w:t>12.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участковых поездов.</w:t>
      </w:r>
    </w:p>
    <w:p w14:paraId="19DF03B7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13.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 на организацию и продвижение сборных поездов, в том числе с добавлением участкового потока.</w:t>
      </w:r>
    </w:p>
    <w:p w14:paraId="1B9E3130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14.</w:t>
      </w:r>
      <w:r w:rsidRPr="00B21E38">
        <w:rPr>
          <w:rFonts w:ascii="Times New Roman" w:hAnsi="Times New Roman" w:cs="Times New Roman"/>
          <w:sz w:val="24"/>
          <w:szCs w:val="24"/>
        </w:rPr>
        <w:tab/>
        <w:t>Расчет числа вагонов в сборных поездах, и веса поезда для определения укрупненных расходных ставок.</w:t>
      </w:r>
    </w:p>
    <w:p w14:paraId="1ED1D0A3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15.</w:t>
      </w:r>
      <w:r w:rsidRPr="00B21E38">
        <w:rPr>
          <w:rFonts w:ascii="Times New Roman" w:hAnsi="Times New Roman" w:cs="Times New Roman"/>
          <w:sz w:val="24"/>
          <w:szCs w:val="24"/>
        </w:rPr>
        <w:tab/>
        <w:t>Разработка рекомендаций по выбору экономически-целесообразных форм организации сборно-участкового вагонопотока в поезда.</w:t>
      </w:r>
    </w:p>
    <w:p w14:paraId="723DBAA7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16.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Методика расчета годовых затрат на организацию и продвижение вывозных поездов и </w:t>
      </w:r>
      <w:proofErr w:type="spellStart"/>
      <w:r w:rsidRPr="00B21E38">
        <w:rPr>
          <w:rFonts w:ascii="Times New Roman" w:hAnsi="Times New Roman" w:cs="Times New Roman"/>
          <w:sz w:val="24"/>
          <w:szCs w:val="24"/>
        </w:rPr>
        <w:t>двухгруппных</w:t>
      </w:r>
      <w:proofErr w:type="spellEnd"/>
      <w:r w:rsidRPr="00B21E38">
        <w:rPr>
          <w:rFonts w:ascii="Times New Roman" w:hAnsi="Times New Roman" w:cs="Times New Roman"/>
          <w:sz w:val="24"/>
          <w:szCs w:val="24"/>
        </w:rPr>
        <w:t xml:space="preserve"> вывозных поездов.</w:t>
      </w:r>
    </w:p>
    <w:p w14:paraId="452E96C6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17.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сборных поездов.</w:t>
      </w:r>
    </w:p>
    <w:p w14:paraId="275AF862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18.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определения оптимального по экономическому критерию числа вагонов в составе участкового поезда.</w:t>
      </w:r>
    </w:p>
    <w:p w14:paraId="67F781E5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19.</w:t>
      </w:r>
      <w:r w:rsidRPr="00B21E38">
        <w:rPr>
          <w:rFonts w:ascii="Times New Roman" w:hAnsi="Times New Roman" w:cs="Times New Roman"/>
          <w:sz w:val="24"/>
          <w:szCs w:val="24"/>
        </w:rPr>
        <w:tab/>
        <w:t>Технология работы сборного поезда на участке. Схемы обслуживания промежуточных станций сборными поездами.</w:t>
      </w:r>
    </w:p>
    <w:p w14:paraId="1D3F142C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20.</w:t>
      </w:r>
      <w:r w:rsidRPr="00B21E38">
        <w:rPr>
          <w:rFonts w:ascii="Times New Roman" w:hAnsi="Times New Roman" w:cs="Times New Roman"/>
          <w:sz w:val="24"/>
          <w:szCs w:val="24"/>
        </w:rPr>
        <w:tab/>
        <w:t>Методика расчета годовых затрат, связанных с работой сборных поездов на участке.</w:t>
      </w:r>
    </w:p>
    <w:p w14:paraId="17F597A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21.</w:t>
      </w:r>
      <w:r w:rsidRPr="00B21E38">
        <w:rPr>
          <w:rFonts w:ascii="Times New Roman" w:hAnsi="Times New Roman" w:cs="Times New Roman"/>
          <w:sz w:val="24"/>
          <w:szCs w:val="24"/>
        </w:rPr>
        <w:tab/>
        <w:t>Мероприятия по совершенствованию организации развоза местных вагонов сборными поездами.</w:t>
      </w:r>
    </w:p>
    <w:p w14:paraId="43C6C57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22.</w:t>
      </w:r>
      <w:r w:rsidRPr="00B21E38">
        <w:rPr>
          <w:rFonts w:ascii="Times New Roman" w:hAnsi="Times New Roman" w:cs="Times New Roman"/>
          <w:sz w:val="24"/>
          <w:szCs w:val="24"/>
        </w:rPr>
        <w:tab/>
        <w:t xml:space="preserve">Определение оптимального числа сборных поездов для обслуживания промежуточных станций. </w:t>
      </w:r>
    </w:p>
    <w:p w14:paraId="3B91649B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5"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23.</w:t>
      </w:r>
      <w:r w:rsidRPr="00B21E38">
        <w:rPr>
          <w:rFonts w:ascii="Times New Roman" w:hAnsi="Times New Roman" w:cs="Times New Roman"/>
          <w:sz w:val="24"/>
          <w:szCs w:val="24"/>
        </w:rPr>
        <w:tab/>
        <w:t>Операции, выполняемые со сборными поездами и группами вагонов на промежуточных станциях.</w:t>
      </w:r>
    </w:p>
    <w:p w14:paraId="53CD5F01" w14:textId="77777777" w:rsidR="00D20C90" w:rsidRPr="00B21E38" w:rsidRDefault="00D20C90" w:rsidP="00B427A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5" w:firstLine="552"/>
        <w:jc w:val="both"/>
        <w:rPr>
          <w:rFonts w:ascii="Times New Roman" w:hAnsi="Times New Roman" w:cs="Times New Roman"/>
          <w:sz w:val="24"/>
          <w:szCs w:val="24"/>
        </w:rPr>
      </w:pPr>
      <w:r w:rsidRPr="00B21E38">
        <w:rPr>
          <w:rFonts w:ascii="Times New Roman" w:hAnsi="Times New Roman" w:cs="Times New Roman"/>
          <w:sz w:val="24"/>
          <w:szCs w:val="24"/>
        </w:rPr>
        <w:t>24. Выбор экономически целесообразных схем обслуживания промежуточных станций маневровыми локомотивами.</w:t>
      </w:r>
    </w:p>
    <w:p w14:paraId="08C29B42" w14:textId="77777777" w:rsidR="00D20C90" w:rsidRPr="00B21E38" w:rsidRDefault="00D20C90" w:rsidP="00B427AF">
      <w:pPr>
        <w:tabs>
          <w:tab w:val="left" w:pos="993"/>
        </w:tabs>
        <w:spacing w:after="0" w:line="240" w:lineRule="auto"/>
        <w:ind w:left="102" w:firstLine="55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1E38">
        <w:rPr>
          <w:rFonts w:ascii="Times New Roman" w:hAnsi="Times New Roman" w:cs="Times New Roman"/>
          <w:sz w:val="24"/>
          <w:szCs w:val="24"/>
        </w:rPr>
        <w:t>25.Типовой технологический процесс управления местной работой.</w:t>
      </w:r>
    </w:p>
    <w:p w14:paraId="68DF6485" w14:textId="77777777" w:rsidR="00967666" w:rsidRDefault="00967666" w:rsidP="00CE24A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5FBD18" w14:textId="77777777" w:rsidR="00967666" w:rsidRDefault="00967666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C3DEB55" w14:textId="77777777" w:rsidR="00967666" w:rsidRDefault="00967666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197134" w14:textId="28E60AED" w:rsidR="00D20C90" w:rsidRPr="00B21E38" w:rsidRDefault="00D20C90" w:rsidP="00D20C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1E38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F18BD6C" w14:textId="77777777" w:rsidR="00D20C90" w:rsidRPr="00B21E38" w:rsidRDefault="00D20C90" w:rsidP="00D20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36C574" w14:textId="77777777" w:rsidR="00EF266A" w:rsidRPr="00EF266A" w:rsidRDefault="00EF266A" w:rsidP="00EF2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741D5F9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«Отлично/зачтено»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3BA7B56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41A6FD3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«Удовлетворительно/зачтено» -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540ECD5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06CA98E6" w14:textId="77777777" w:rsidR="00EF266A" w:rsidRPr="00EF266A" w:rsidRDefault="00EF266A" w:rsidP="00EF2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86A27" w14:textId="77777777" w:rsidR="00EF266A" w:rsidRPr="00EF266A" w:rsidRDefault="00EF266A" w:rsidP="00EF26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BED0F4B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07081C4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«Хорошо/зачтено»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72F2E05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ошибки и двух недочетов. </w:t>
      </w:r>
    </w:p>
    <w:p w14:paraId="48054C49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F26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1042612" w14:textId="77777777" w:rsidR="00EF266A" w:rsidRPr="00EF266A" w:rsidRDefault="00EF266A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3553A2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3D6588D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10FE5E0" w14:textId="77777777" w:rsidR="00EF266A" w:rsidRPr="00EF266A" w:rsidRDefault="00EF266A" w:rsidP="00EF26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 грубые ошибки.  </w:t>
      </w:r>
    </w:p>
    <w:p w14:paraId="19F29540" w14:textId="79F44E5C" w:rsidR="00EF266A" w:rsidRDefault="00EF266A" w:rsidP="00EF266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51C8A7" w14:textId="043F0BB5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3B47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598B6CEF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4DEE47D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5F07D2F" w14:textId="77777777" w:rsidR="00FC4A8C" w:rsidRPr="00EF266A" w:rsidRDefault="00FC4A8C" w:rsidP="00FC4A8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F266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5FF2B85" w14:textId="77777777"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F266A">
        <w:rPr>
          <w:rFonts w:ascii="Times New Roman" w:eastAsia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3EDC82A5" w14:textId="77777777" w:rsidR="00FC4A8C" w:rsidRPr="00EF266A" w:rsidRDefault="00FC4A8C" w:rsidP="00FC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18FB77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F73FC91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FAD15BA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E274C3F" w14:textId="77777777" w:rsidR="00EF266A" w:rsidRPr="00EF266A" w:rsidRDefault="00EF266A" w:rsidP="00EF26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F266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9E61699" w14:textId="7AFDB1F0" w:rsidR="00773235" w:rsidRPr="00B21E38" w:rsidRDefault="00773235" w:rsidP="0032282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73235" w:rsidRPr="00B21E38" w:rsidSect="00D20C9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15D4F" w14:textId="77777777" w:rsidR="00950DF1" w:rsidRDefault="00950DF1" w:rsidP="00D20C90">
      <w:pPr>
        <w:spacing w:after="0" w:line="240" w:lineRule="auto"/>
      </w:pPr>
      <w:r>
        <w:separator/>
      </w:r>
    </w:p>
  </w:endnote>
  <w:endnote w:type="continuationSeparator" w:id="0">
    <w:p w14:paraId="045AE297" w14:textId="77777777" w:rsidR="00950DF1" w:rsidRDefault="00950DF1" w:rsidP="00D2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D8F90" w14:textId="77777777" w:rsidR="00950DF1" w:rsidRDefault="00950DF1" w:rsidP="00D20C90">
      <w:pPr>
        <w:spacing w:after="0" w:line="240" w:lineRule="auto"/>
      </w:pPr>
      <w:r>
        <w:separator/>
      </w:r>
    </w:p>
  </w:footnote>
  <w:footnote w:type="continuationSeparator" w:id="0">
    <w:p w14:paraId="2597E18E" w14:textId="77777777" w:rsidR="00950DF1" w:rsidRDefault="00950DF1" w:rsidP="00D20C90">
      <w:pPr>
        <w:spacing w:after="0" w:line="240" w:lineRule="auto"/>
      </w:pPr>
      <w:r>
        <w:continuationSeparator/>
      </w:r>
    </w:p>
  </w:footnote>
  <w:footnote w:id="1">
    <w:p w14:paraId="626D97F2" w14:textId="77777777" w:rsidR="001A6EBF" w:rsidRPr="00A80977" w:rsidRDefault="001A6EBF" w:rsidP="004D2B49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2">
    <w:p w14:paraId="4656E170" w14:textId="77777777" w:rsidR="001A6EBF" w:rsidRPr="00A80977" w:rsidRDefault="001A6EBF" w:rsidP="000A3466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  <w:footnote w:id="3">
    <w:p w14:paraId="32943C72" w14:textId="77777777" w:rsidR="001A6EBF" w:rsidRPr="00A80977" w:rsidRDefault="001A6EBF" w:rsidP="00CF16E0">
      <w:pPr>
        <w:pStyle w:val="a7"/>
        <w:jc w:val="both"/>
        <w:rPr>
          <w:rFonts w:ascii="Times New Roman" w:hAnsi="Times New Roman" w:cs="Times New Roman"/>
        </w:rPr>
      </w:pPr>
      <w:r w:rsidRPr="00A80977">
        <w:rPr>
          <w:rStyle w:val="a9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686F"/>
    <w:multiLevelType w:val="hybridMultilevel"/>
    <w:tmpl w:val="7F4AB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1342"/>
    <w:multiLevelType w:val="hybridMultilevel"/>
    <w:tmpl w:val="E8EE95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1F8E"/>
    <w:multiLevelType w:val="hybridMultilevel"/>
    <w:tmpl w:val="62C80F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D3033"/>
    <w:multiLevelType w:val="hybridMultilevel"/>
    <w:tmpl w:val="9C6E9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739F"/>
    <w:multiLevelType w:val="hybridMultilevel"/>
    <w:tmpl w:val="4B682F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E7A79"/>
    <w:multiLevelType w:val="hybridMultilevel"/>
    <w:tmpl w:val="8398E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A3ACD"/>
    <w:multiLevelType w:val="hybridMultilevel"/>
    <w:tmpl w:val="23F0EF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302E5"/>
    <w:multiLevelType w:val="hybridMultilevel"/>
    <w:tmpl w:val="89CCEE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524E1"/>
    <w:multiLevelType w:val="hybridMultilevel"/>
    <w:tmpl w:val="16229E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4CF3535E"/>
    <w:multiLevelType w:val="hybridMultilevel"/>
    <w:tmpl w:val="2DE4D0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7EF5"/>
    <w:multiLevelType w:val="hybridMultilevel"/>
    <w:tmpl w:val="A5FC4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15EF9"/>
    <w:multiLevelType w:val="hybridMultilevel"/>
    <w:tmpl w:val="6A26A8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70A35"/>
    <w:multiLevelType w:val="hybridMultilevel"/>
    <w:tmpl w:val="88F801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24387"/>
    <w:multiLevelType w:val="hybridMultilevel"/>
    <w:tmpl w:val="5AEEB2EC"/>
    <w:lvl w:ilvl="0" w:tplc="F52AD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EA1870"/>
    <w:multiLevelType w:val="hybridMultilevel"/>
    <w:tmpl w:val="4B80B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D29FC"/>
    <w:multiLevelType w:val="hybridMultilevel"/>
    <w:tmpl w:val="A72A60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91AF7"/>
    <w:multiLevelType w:val="hybridMultilevel"/>
    <w:tmpl w:val="FA841D9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7F15F5"/>
    <w:multiLevelType w:val="hybridMultilevel"/>
    <w:tmpl w:val="2C180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738D5"/>
    <w:multiLevelType w:val="hybridMultilevel"/>
    <w:tmpl w:val="CA00F5D4"/>
    <w:lvl w:ilvl="0" w:tplc="0B26EC8E">
      <w:start w:val="1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 w15:restartNumberingAfterBreak="0">
    <w:nsid w:val="720F06BC"/>
    <w:multiLevelType w:val="hybridMultilevel"/>
    <w:tmpl w:val="2058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80DFB"/>
    <w:multiLevelType w:val="hybridMultilevel"/>
    <w:tmpl w:val="110C3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E743D"/>
    <w:multiLevelType w:val="hybridMultilevel"/>
    <w:tmpl w:val="403EFF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855D4"/>
    <w:multiLevelType w:val="hybridMultilevel"/>
    <w:tmpl w:val="F96A06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1"/>
  </w:num>
  <w:num w:numId="5">
    <w:abstractNumId w:val="17"/>
  </w:num>
  <w:num w:numId="6">
    <w:abstractNumId w:val="23"/>
  </w:num>
  <w:num w:numId="7">
    <w:abstractNumId w:val="8"/>
  </w:num>
  <w:num w:numId="8">
    <w:abstractNumId w:val="7"/>
  </w:num>
  <w:num w:numId="9">
    <w:abstractNumId w:val="3"/>
  </w:num>
  <w:num w:numId="10">
    <w:abstractNumId w:val="22"/>
  </w:num>
  <w:num w:numId="11">
    <w:abstractNumId w:val="13"/>
  </w:num>
  <w:num w:numId="12">
    <w:abstractNumId w:val="14"/>
  </w:num>
  <w:num w:numId="13">
    <w:abstractNumId w:val="24"/>
  </w:num>
  <w:num w:numId="14">
    <w:abstractNumId w:val="12"/>
  </w:num>
  <w:num w:numId="15">
    <w:abstractNumId w:val="1"/>
  </w:num>
  <w:num w:numId="16">
    <w:abstractNumId w:val="4"/>
  </w:num>
  <w:num w:numId="17">
    <w:abstractNumId w:val="18"/>
  </w:num>
  <w:num w:numId="18">
    <w:abstractNumId w:val="9"/>
  </w:num>
  <w:num w:numId="19">
    <w:abstractNumId w:val="10"/>
  </w:num>
  <w:num w:numId="20">
    <w:abstractNumId w:val="0"/>
  </w:num>
  <w:num w:numId="21">
    <w:abstractNumId w:val="16"/>
  </w:num>
  <w:num w:numId="22">
    <w:abstractNumId w:val="19"/>
  </w:num>
  <w:num w:numId="23">
    <w:abstractNumId w:val="21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9FE"/>
    <w:rsid w:val="00081CD5"/>
    <w:rsid w:val="000A3466"/>
    <w:rsid w:val="000B247B"/>
    <w:rsid w:val="000B6CC6"/>
    <w:rsid w:val="000C4C0C"/>
    <w:rsid w:val="000D0A3B"/>
    <w:rsid w:val="000E2AAE"/>
    <w:rsid w:val="00160624"/>
    <w:rsid w:val="001A6EBF"/>
    <w:rsid w:val="001C3442"/>
    <w:rsid w:val="001D6D48"/>
    <w:rsid w:val="001E79EC"/>
    <w:rsid w:val="001E7A88"/>
    <w:rsid w:val="001E7B17"/>
    <w:rsid w:val="00241365"/>
    <w:rsid w:val="002570DD"/>
    <w:rsid w:val="0027791A"/>
    <w:rsid w:val="00286527"/>
    <w:rsid w:val="002B3BFE"/>
    <w:rsid w:val="002D78EE"/>
    <w:rsid w:val="00305614"/>
    <w:rsid w:val="00322824"/>
    <w:rsid w:val="00324E86"/>
    <w:rsid w:val="00325E34"/>
    <w:rsid w:val="003516C1"/>
    <w:rsid w:val="003B47E3"/>
    <w:rsid w:val="003C4DD7"/>
    <w:rsid w:val="0040527D"/>
    <w:rsid w:val="00432395"/>
    <w:rsid w:val="004379D4"/>
    <w:rsid w:val="00445BB0"/>
    <w:rsid w:val="00487351"/>
    <w:rsid w:val="004C16AA"/>
    <w:rsid w:val="004D2B49"/>
    <w:rsid w:val="004D5094"/>
    <w:rsid w:val="004F5665"/>
    <w:rsid w:val="00505C19"/>
    <w:rsid w:val="00513359"/>
    <w:rsid w:val="005C1CCC"/>
    <w:rsid w:val="005C4D84"/>
    <w:rsid w:val="005F28AD"/>
    <w:rsid w:val="00632FF1"/>
    <w:rsid w:val="00643A76"/>
    <w:rsid w:val="00644D2D"/>
    <w:rsid w:val="006A0AE2"/>
    <w:rsid w:val="007047A2"/>
    <w:rsid w:val="00713ABB"/>
    <w:rsid w:val="00773235"/>
    <w:rsid w:val="007A4EFE"/>
    <w:rsid w:val="007C0509"/>
    <w:rsid w:val="007F66EE"/>
    <w:rsid w:val="008665A9"/>
    <w:rsid w:val="008B0B4C"/>
    <w:rsid w:val="00931A5A"/>
    <w:rsid w:val="00950DF1"/>
    <w:rsid w:val="00967666"/>
    <w:rsid w:val="00972D01"/>
    <w:rsid w:val="009C156C"/>
    <w:rsid w:val="009E262C"/>
    <w:rsid w:val="009E3E12"/>
    <w:rsid w:val="009E49FE"/>
    <w:rsid w:val="00A07322"/>
    <w:rsid w:val="00AB01A2"/>
    <w:rsid w:val="00AD7CA1"/>
    <w:rsid w:val="00AE4304"/>
    <w:rsid w:val="00B0033B"/>
    <w:rsid w:val="00B02D9D"/>
    <w:rsid w:val="00B21E38"/>
    <w:rsid w:val="00B304F7"/>
    <w:rsid w:val="00B427AF"/>
    <w:rsid w:val="00B52C10"/>
    <w:rsid w:val="00B95C38"/>
    <w:rsid w:val="00BB543C"/>
    <w:rsid w:val="00BE77F5"/>
    <w:rsid w:val="00C41696"/>
    <w:rsid w:val="00C43F63"/>
    <w:rsid w:val="00CA492A"/>
    <w:rsid w:val="00CC1E10"/>
    <w:rsid w:val="00CE24A8"/>
    <w:rsid w:val="00CF16E0"/>
    <w:rsid w:val="00CF5377"/>
    <w:rsid w:val="00D20C90"/>
    <w:rsid w:val="00E12816"/>
    <w:rsid w:val="00EE0C27"/>
    <w:rsid w:val="00EF266A"/>
    <w:rsid w:val="00F22A61"/>
    <w:rsid w:val="00F31D28"/>
    <w:rsid w:val="00F369CF"/>
    <w:rsid w:val="00F74862"/>
    <w:rsid w:val="00F85BA2"/>
    <w:rsid w:val="00FC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819D"/>
  <w15:chartTrackingRefBased/>
  <w15:docId w15:val="{7EFAE41F-2EA4-4A5C-BFF5-4A3D7FC2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6D48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20C9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styleId="a3">
    <w:name w:val="List Paragraph"/>
    <w:basedOn w:val="a"/>
    <w:uiPriority w:val="34"/>
    <w:qFormat/>
    <w:rsid w:val="00D20C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ody Text"/>
    <w:basedOn w:val="a"/>
    <w:link w:val="a5"/>
    <w:unhideWhenUsed/>
    <w:rsid w:val="00D20C90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5">
    <w:name w:val="Основной текст Знак"/>
    <w:basedOn w:val="a0"/>
    <w:link w:val="a4"/>
    <w:rsid w:val="00D20C90"/>
    <w:rPr>
      <w:rFonts w:ascii="Calibri" w:eastAsia="Calibri" w:hAnsi="Calibri" w:cs="Times New Roman"/>
      <w:lang w:eastAsia="zh-CN"/>
    </w:rPr>
  </w:style>
  <w:style w:type="table" w:styleId="a6">
    <w:name w:val="Table Grid"/>
    <w:basedOn w:val="a1"/>
    <w:uiPriority w:val="59"/>
    <w:rsid w:val="00D20C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20C9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20C90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20C90"/>
    <w:rPr>
      <w:vertAlign w:val="superscript"/>
    </w:rPr>
  </w:style>
  <w:style w:type="paragraph" w:customStyle="1" w:styleId="s1">
    <w:name w:val="s_1"/>
    <w:basedOn w:val="a"/>
    <w:rsid w:val="00D2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20C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0C90"/>
    <w:rPr>
      <w:rFonts w:eastAsiaTheme="minorEastAsia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D20C9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20C90"/>
    <w:rPr>
      <w:rFonts w:eastAsiaTheme="minorEastAsia"/>
      <w:lang w:eastAsia="ru-RU"/>
    </w:rPr>
  </w:style>
  <w:style w:type="table" w:customStyle="1" w:styleId="TableGrid">
    <w:name w:val="TableGrid"/>
    <w:rsid w:val="00D20C9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0.wmf"/><Relationship Id="rId21" Type="http://schemas.openxmlformats.org/officeDocument/2006/relationships/image" Target="media/image5.wmf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6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9.bin"/><Relationship Id="rId37" Type="http://schemas.openxmlformats.org/officeDocument/2006/relationships/image" Target="media/image9.wmf"/><Relationship Id="rId40" Type="http://schemas.openxmlformats.org/officeDocument/2006/relationships/oleObject" Target="embeddings/oleObject24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6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4.wmf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1.bin"/><Relationship Id="rId43" Type="http://schemas.openxmlformats.org/officeDocument/2006/relationships/image" Target="media/image11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8.wmf"/><Relationship Id="rId38" Type="http://schemas.openxmlformats.org/officeDocument/2006/relationships/oleObject" Target="embeddings/oleObject23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5141</Words>
  <Characters>29309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Бондаренко</dc:creator>
  <cp:keywords/>
  <dc:description/>
  <cp:lastModifiedBy>Кафедра "УЭР"</cp:lastModifiedBy>
  <cp:revision>3</cp:revision>
  <dcterms:created xsi:type="dcterms:W3CDTF">2024-11-06T11:17:00Z</dcterms:created>
  <dcterms:modified xsi:type="dcterms:W3CDTF">2025-01-21T11:22:00Z</dcterms:modified>
</cp:coreProperties>
</file>